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B2B10" w:rsidRDefault="008B2B10">
      <w:pPr>
        <w:pStyle w:val="BodyText"/>
        <w:ind w:left="0"/>
        <w:rPr>
          <w:rFonts w:ascii="Times New Roman"/>
          <w:sz w:val="20"/>
        </w:rPr>
      </w:pPr>
    </w:p>
    <w:p w:rsidR="008B2B10" w:rsidRDefault="008B2B10">
      <w:pPr>
        <w:pStyle w:val="BodyText"/>
        <w:spacing w:before="9"/>
        <w:ind w:left="0"/>
        <w:rPr>
          <w:rFonts w:ascii="Times New Roman"/>
          <w:sz w:val="25"/>
        </w:rPr>
      </w:pPr>
    </w:p>
    <w:p w:rsidR="008B2B10" w:rsidRDefault="00690E9F">
      <w:pPr>
        <w:pStyle w:val="Title"/>
        <w:spacing w:line="357" w:lineRule="auto"/>
      </w:pPr>
      <w:r>
        <w:rPr>
          <w:noProof/>
        </w:rPr>
        <w:pict>
          <v:rect id="docshape1" o:spid="_x0000_s1026" style="position:absolute;left:0;text-align:left;margin-left:203pt;margin-top:-26.75pt;width:348.1pt;height:26.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" fillcolor="#ffc000" stroked="f">
            <w10:wrap anchorx="page"/>
          </v:rect>
        </w:pict>
      </w:r>
      <w:r w:rsidR="00394AEB">
        <w:rPr>
          <w:noProof/>
        </w:rPr>
        <w:drawing>
          <wp:anchor distT="0" distB="0" distL="0" distR="0" simplePos="0" relativeHeight="15729152" behindDoc="0" locked="0" layoutInCell="1" allowOverlap="1">
            <wp:simplePos x="0" y="0"/>
            <wp:positionH relativeFrom="page">
              <wp:posOffset>776306</wp:posOffset>
            </wp:positionH>
            <wp:positionV relativeFrom="paragraph">
              <wp:posOffset>-331158</wp:posOffset>
            </wp:positionV>
            <wp:extent cx="1403511" cy="14011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03511" cy="1401177"/>
                    </a:xfrm>
                    <a:prstGeom prst="rect">
                      <a:avLst/>
                    </a:prstGeom>
                  </pic:spPr>
                </pic:pic>
              </a:graphicData>
            </a:graphic>
          </wp:anchor>
        </w:drawing>
      </w:r>
      <w:r w:rsidR="00394AEB">
        <w:rPr>
          <w:color w:val="00A2FF"/>
        </w:rPr>
        <w:t>OUR NEXT 80 YEARS:</w:t>
      </w:r>
      <w:r w:rsidR="00394AEB">
        <w:rPr>
          <w:color w:val="00A2FF"/>
          <w:spacing w:val="-71"/>
        </w:rPr>
        <w:t xml:space="preserve"> </w:t>
      </w:r>
      <w:r w:rsidR="00394AEB">
        <w:rPr>
          <w:color w:val="56C1FF"/>
        </w:rPr>
        <w:t>ENSURING ORINDA COMMUNITY CHURCH’s</w:t>
      </w:r>
      <w:r w:rsidR="00394AEB">
        <w:rPr>
          <w:color w:val="56C1FF"/>
          <w:spacing w:val="1"/>
        </w:rPr>
        <w:t xml:space="preserve"> </w:t>
      </w:r>
      <w:r w:rsidR="00394AEB">
        <w:rPr>
          <w:color w:val="56C1FF"/>
        </w:rPr>
        <w:t>PLACE</w:t>
      </w:r>
      <w:r w:rsidR="00394AEB">
        <w:rPr>
          <w:color w:val="56C1FF"/>
          <w:spacing w:val="-3"/>
        </w:rPr>
        <w:t xml:space="preserve"> </w:t>
      </w:r>
      <w:r w:rsidR="00394AEB">
        <w:rPr>
          <w:color w:val="56C1FF"/>
        </w:rPr>
        <w:t>IN</w:t>
      </w:r>
      <w:r w:rsidR="00394AEB">
        <w:rPr>
          <w:color w:val="56C1FF"/>
          <w:spacing w:val="-3"/>
        </w:rPr>
        <w:t xml:space="preserve"> </w:t>
      </w:r>
      <w:r w:rsidR="00394AEB">
        <w:rPr>
          <w:color w:val="56C1FF"/>
        </w:rPr>
        <w:t>THE</w:t>
      </w:r>
      <w:r w:rsidR="00394AEB">
        <w:rPr>
          <w:color w:val="56C1FF"/>
          <w:spacing w:val="-3"/>
        </w:rPr>
        <w:t xml:space="preserve"> </w:t>
      </w:r>
      <w:r w:rsidR="00394AEB">
        <w:rPr>
          <w:color w:val="56C1FF"/>
        </w:rPr>
        <w:t>FUTURE</w:t>
      </w:r>
      <w:r w:rsidR="00394AEB">
        <w:rPr>
          <w:color w:val="56C1FF"/>
          <w:spacing w:val="-2"/>
        </w:rPr>
        <w:t xml:space="preserve"> </w:t>
      </w:r>
      <w:r w:rsidR="00394AEB">
        <w:rPr>
          <w:color w:val="56C1FF"/>
        </w:rPr>
        <w:t>OF</w:t>
      </w:r>
      <w:r w:rsidR="00394AEB">
        <w:rPr>
          <w:color w:val="56C1FF"/>
          <w:spacing w:val="-4"/>
        </w:rPr>
        <w:t xml:space="preserve"> </w:t>
      </w:r>
      <w:r w:rsidR="00394AEB">
        <w:rPr>
          <w:color w:val="56C1FF"/>
        </w:rPr>
        <w:t>OUR</w:t>
      </w:r>
      <w:r w:rsidR="00394AEB">
        <w:rPr>
          <w:color w:val="56C1FF"/>
          <w:spacing w:val="-3"/>
        </w:rPr>
        <w:t xml:space="preserve"> </w:t>
      </w:r>
      <w:r w:rsidR="00394AEB">
        <w:rPr>
          <w:color w:val="56C1FF"/>
        </w:rPr>
        <w:t>COMMUNITY</w:t>
      </w:r>
    </w:p>
    <w:p w:rsidR="008B2B10" w:rsidRDefault="008B2B10">
      <w:pPr>
        <w:pStyle w:val="BodyText"/>
        <w:ind w:left="0"/>
        <w:rPr>
          <w:b/>
          <w:sz w:val="20"/>
        </w:rPr>
      </w:pPr>
    </w:p>
    <w:p w:rsidR="00B34929" w:rsidRDefault="00B34929">
      <w:pPr>
        <w:pStyle w:val="BodyText"/>
        <w:spacing w:before="164" w:line="271" w:lineRule="auto"/>
        <w:ind w:right="110" w:firstLine="305"/>
      </w:pPr>
    </w:p>
    <w:p w:rsidR="00B34929" w:rsidRDefault="00B34929" w:rsidP="00B34929">
      <w:pPr>
        <w:pStyle w:val="Heading1"/>
      </w:pPr>
      <w:r>
        <w:t>Background:</w:t>
      </w:r>
    </w:p>
    <w:p w:rsidR="00A34ACF" w:rsidRPr="00C41A33" w:rsidRDefault="00EB61DF" w:rsidP="00695529">
      <w:pPr>
        <w:pStyle w:val="BodyText"/>
        <w:spacing w:before="164" w:line="276" w:lineRule="auto"/>
        <w:ind w:right="110" w:firstLine="305"/>
        <w:rPr>
          <w:sz w:val="24"/>
          <w:szCs w:val="24"/>
        </w:rPr>
      </w:pPr>
      <w:r w:rsidRPr="00C41A33">
        <w:rPr>
          <w:sz w:val="24"/>
          <w:szCs w:val="24"/>
        </w:rPr>
        <w:t xml:space="preserve">To </w:t>
      </w:r>
      <w:r w:rsidRPr="00C41A33">
        <w:rPr>
          <w:spacing w:val="-1"/>
          <w:sz w:val="24"/>
          <w:szCs w:val="24"/>
        </w:rPr>
        <w:t>ensure</w:t>
      </w:r>
      <w:r w:rsidR="00394AEB" w:rsidRPr="00C41A33">
        <w:rPr>
          <w:spacing w:val="-1"/>
          <w:sz w:val="24"/>
          <w:szCs w:val="24"/>
        </w:rPr>
        <w:t xml:space="preserve"> </w:t>
      </w:r>
      <w:r w:rsidR="00394AEB" w:rsidRPr="00C41A33">
        <w:rPr>
          <w:sz w:val="24"/>
          <w:szCs w:val="24"/>
        </w:rPr>
        <w:t>our</w:t>
      </w:r>
      <w:r w:rsidR="00394AEB" w:rsidRPr="00C41A33">
        <w:rPr>
          <w:spacing w:val="-2"/>
          <w:sz w:val="24"/>
          <w:szCs w:val="24"/>
        </w:rPr>
        <w:t xml:space="preserve"> </w:t>
      </w:r>
      <w:r w:rsidR="00394AEB" w:rsidRPr="00C41A33">
        <w:rPr>
          <w:sz w:val="24"/>
          <w:szCs w:val="24"/>
        </w:rPr>
        <w:t>place</w:t>
      </w:r>
      <w:r w:rsidR="00394AEB" w:rsidRPr="00C41A33">
        <w:rPr>
          <w:spacing w:val="-1"/>
          <w:sz w:val="24"/>
          <w:szCs w:val="24"/>
        </w:rPr>
        <w:t xml:space="preserve"> </w:t>
      </w:r>
      <w:r w:rsidR="00394AEB" w:rsidRPr="00C41A33">
        <w:rPr>
          <w:sz w:val="24"/>
          <w:szCs w:val="24"/>
        </w:rPr>
        <w:t>as</w:t>
      </w:r>
      <w:r w:rsidR="00394AEB" w:rsidRPr="00C41A33">
        <w:rPr>
          <w:spacing w:val="-2"/>
          <w:sz w:val="24"/>
          <w:szCs w:val="24"/>
        </w:rPr>
        <w:t xml:space="preserve"> </w:t>
      </w:r>
      <w:r w:rsidR="00394AEB" w:rsidRPr="00C41A33">
        <w:rPr>
          <w:sz w:val="24"/>
          <w:szCs w:val="24"/>
        </w:rPr>
        <w:t>Orinda’s</w:t>
      </w:r>
      <w:r w:rsidR="00394AEB" w:rsidRPr="00C41A33">
        <w:rPr>
          <w:spacing w:val="-1"/>
          <w:sz w:val="24"/>
          <w:szCs w:val="24"/>
        </w:rPr>
        <w:t xml:space="preserve"> </w:t>
      </w:r>
      <w:r w:rsidR="00394AEB" w:rsidRPr="00C41A33">
        <w:rPr>
          <w:sz w:val="24"/>
          <w:szCs w:val="24"/>
        </w:rPr>
        <w:t>Community</w:t>
      </w:r>
      <w:r w:rsidR="00394AEB" w:rsidRPr="00C41A33">
        <w:rPr>
          <w:spacing w:val="-1"/>
          <w:sz w:val="24"/>
          <w:szCs w:val="24"/>
        </w:rPr>
        <w:t xml:space="preserve"> </w:t>
      </w:r>
      <w:r w:rsidR="00394AEB" w:rsidRPr="00C41A33">
        <w:rPr>
          <w:sz w:val="24"/>
          <w:szCs w:val="24"/>
        </w:rPr>
        <w:t>Church,</w:t>
      </w:r>
      <w:r w:rsidR="00394AEB" w:rsidRPr="00C41A33">
        <w:rPr>
          <w:spacing w:val="-2"/>
          <w:sz w:val="24"/>
          <w:szCs w:val="24"/>
        </w:rPr>
        <w:t xml:space="preserve"> </w:t>
      </w:r>
      <w:r w:rsidR="00394AEB" w:rsidRPr="00C41A33">
        <w:rPr>
          <w:sz w:val="24"/>
          <w:szCs w:val="24"/>
        </w:rPr>
        <w:t>Church</w:t>
      </w:r>
      <w:r w:rsidR="00394AEB" w:rsidRPr="00C41A33">
        <w:rPr>
          <w:spacing w:val="-1"/>
          <w:sz w:val="24"/>
          <w:szCs w:val="24"/>
        </w:rPr>
        <w:t xml:space="preserve"> </w:t>
      </w:r>
      <w:r w:rsidR="00394AEB" w:rsidRPr="00C41A33">
        <w:rPr>
          <w:sz w:val="24"/>
          <w:szCs w:val="24"/>
        </w:rPr>
        <w:t>Council</w:t>
      </w:r>
      <w:r w:rsidR="00394AEB" w:rsidRPr="00C41A33">
        <w:rPr>
          <w:spacing w:val="-2"/>
          <w:sz w:val="24"/>
          <w:szCs w:val="24"/>
        </w:rPr>
        <w:t xml:space="preserve"> </w:t>
      </w:r>
      <w:r w:rsidR="00394AEB" w:rsidRPr="00C41A33">
        <w:rPr>
          <w:sz w:val="24"/>
          <w:szCs w:val="24"/>
        </w:rPr>
        <w:t>and</w:t>
      </w:r>
      <w:r w:rsidR="00394AEB" w:rsidRPr="00C41A33">
        <w:rPr>
          <w:spacing w:val="-1"/>
          <w:sz w:val="24"/>
          <w:szCs w:val="24"/>
        </w:rPr>
        <w:t xml:space="preserve"> </w:t>
      </w:r>
      <w:r w:rsidR="00394AEB" w:rsidRPr="00C41A33">
        <w:rPr>
          <w:sz w:val="24"/>
          <w:szCs w:val="24"/>
        </w:rPr>
        <w:t>our</w:t>
      </w:r>
      <w:r w:rsidR="00394AEB" w:rsidRPr="00C41A33">
        <w:rPr>
          <w:spacing w:val="-2"/>
          <w:sz w:val="24"/>
          <w:szCs w:val="24"/>
        </w:rPr>
        <w:t xml:space="preserve"> </w:t>
      </w:r>
      <w:r w:rsidR="00394AEB" w:rsidRPr="00C41A33">
        <w:rPr>
          <w:sz w:val="24"/>
          <w:szCs w:val="24"/>
        </w:rPr>
        <w:t>Endowment</w:t>
      </w:r>
      <w:r w:rsidR="00394AEB" w:rsidRPr="00C41A33">
        <w:rPr>
          <w:spacing w:val="-58"/>
          <w:sz w:val="24"/>
          <w:szCs w:val="24"/>
        </w:rPr>
        <w:t xml:space="preserve"> </w:t>
      </w:r>
      <w:r w:rsidR="00394AEB" w:rsidRPr="00C41A33">
        <w:rPr>
          <w:sz w:val="24"/>
          <w:szCs w:val="24"/>
        </w:rPr>
        <w:t xml:space="preserve">Board </w:t>
      </w:r>
      <w:r w:rsidR="00A34ACF" w:rsidRPr="00C41A33">
        <w:rPr>
          <w:sz w:val="24"/>
          <w:szCs w:val="24"/>
        </w:rPr>
        <w:t>sponsored a</w:t>
      </w:r>
      <w:r w:rsidR="00394AEB" w:rsidRPr="00C41A33">
        <w:rPr>
          <w:sz w:val="24"/>
          <w:szCs w:val="24"/>
        </w:rPr>
        <w:t xml:space="preserve"> new capital campaign </w:t>
      </w:r>
      <w:r w:rsidR="008B766C" w:rsidRPr="00C41A33">
        <w:rPr>
          <w:sz w:val="24"/>
          <w:szCs w:val="24"/>
        </w:rPr>
        <w:t xml:space="preserve">in June of 2021 </w:t>
      </w:r>
      <w:r w:rsidR="00394AEB" w:rsidRPr="00C41A33">
        <w:rPr>
          <w:sz w:val="24"/>
          <w:szCs w:val="24"/>
        </w:rPr>
        <w:t xml:space="preserve">to fund important and urgent church </w:t>
      </w:r>
      <w:r w:rsidR="003530A9" w:rsidRPr="00C41A33">
        <w:rPr>
          <w:sz w:val="24"/>
          <w:szCs w:val="24"/>
        </w:rPr>
        <w:t>campus</w:t>
      </w:r>
      <w:r w:rsidR="00394AEB" w:rsidRPr="00C41A33">
        <w:rPr>
          <w:spacing w:val="1"/>
          <w:sz w:val="24"/>
          <w:szCs w:val="24"/>
        </w:rPr>
        <w:t xml:space="preserve"> </w:t>
      </w:r>
      <w:r w:rsidR="00394AEB" w:rsidRPr="00C41A33">
        <w:rPr>
          <w:sz w:val="24"/>
          <w:szCs w:val="24"/>
        </w:rPr>
        <w:t>improvements.</w:t>
      </w:r>
      <w:r w:rsidR="00394AEB" w:rsidRPr="00C41A33">
        <w:rPr>
          <w:spacing w:val="1"/>
          <w:sz w:val="24"/>
          <w:szCs w:val="24"/>
        </w:rPr>
        <w:t xml:space="preserve"> </w:t>
      </w:r>
      <w:r w:rsidR="00394AEB" w:rsidRPr="00C41A33">
        <w:rPr>
          <w:sz w:val="24"/>
          <w:szCs w:val="24"/>
        </w:rPr>
        <w:t xml:space="preserve">Because of favorable market returns in the </w:t>
      </w:r>
      <w:r w:rsidR="00F00F18" w:rsidRPr="00C41A33">
        <w:rPr>
          <w:sz w:val="24"/>
          <w:szCs w:val="24"/>
        </w:rPr>
        <w:t>e</w:t>
      </w:r>
      <w:r w:rsidR="00394AEB" w:rsidRPr="00C41A33">
        <w:rPr>
          <w:sz w:val="24"/>
          <w:szCs w:val="24"/>
        </w:rPr>
        <w:t xml:space="preserve">ndowment fund over </w:t>
      </w:r>
      <w:r w:rsidR="0030579A" w:rsidRPr="00C41A33">
        <w:rPr>
          <w:sz w:val="24"/>
          <w:szCs w:val="24"/>
        </w:rPr>
        <w:t>the previous</w:t>
      </w:r>
      <w:r w:rsidR="00394AEB" w:rsidRPr="00C41A33">
        <w:rPr>
          <w:sz w:val="24"/>
          <w:szCs w:val="24"/>
        </w:rPr>
        <w:t xml:space="preserve"> year,</w:t>
      </w:r>
      <w:r w:rsidR="00394AEB" w:rsidRPr="00C41A33">
        <w:rPr>
          <w:spacing w:val="1"/>
          <w:sz w:val="24"/>
          <w:szCs w:val="24"/>
        </w:rPr>
        <w:t xml:space="preserve"> </w:t>
      </w:r>
      <w:r w:rsidR="00394AEB" w:rsidRPr="00C41A33">
        <w:rPr>
          <w:sz w:val="24"/>
          <w:szCs w:val="24"/>
        </w:rPr>
        <w:t>the Endowment</w:t>
      </w:r>
      <w:r w:rsidR="00F00F18" w:rsidRPr="00C41A33">
        <w:rPr>
          <w:sz w:val="24"/>
          <w:szCs w:val="24"/>
        </w:rPr>
        <w:t xml:space="preserve"> Board</w:t>
      </w:r>
      <w:r w:rsidR="00394AEB" w:rsidRPr="00C41A33">
        <w:rPr>
          <w:sz w:val="24"/>
          <w:szCs w:val="24"/>
        </w:rPr>
        <w:t xml:space="preserve"> generously committed to a matching</w:t>
      </w:r>
      <w:r w:rsidR="00394AEB" w:rsidRPr="00C41A33">
        <w:rPr>
          <w:spacing w:val="1"/>
          <w:sz w:val="24"/>
          <w:szCs w:val="24"/>
        </w:rPr>
        <w:t xml:space="preserve"> </w:t>
      </w:r>
      <w:r w:rsidR="00394AEB" w:rsidRPr="00C41A33">
        <w:rPr>
          <w:sz w:val="24"/>
          <w:szCs w:val="24"/>
        </w:rPr>
        <w:t>fund grant of up to $100,000 to jump start this effort.</w:t>
      </w:r>
      <w:r w:rsidR="00394AEB" w:rsidRPr="00C41A33">
        <w:rPr>
          <w:spacing w:val="1"/>
          <w:sz w:val="24"/>
          <w:szCs w:val="24"/>
        </w:rPr>
        <w:t xml:space="preserve"> </w:t>
      </w:r>
      <w:r w:rsidR="00394AEB" w:rsidRPr="00C41A33">
        <w:rPr>
          <w:sz w:val="24"/>
          <w:szCs w:val="24"/>
        </w:rPr>
        <w:t xml:space="preserve">Every donation made by </w:t>
      </w:r>
      <w:r w:rsidR="00F26E0E" w:rsidRPr="00C41A33">
        <w:rPr>
          <w:sz w:val="24"/>
          <w:szCs w:val="24"/>
        </w:rPr>
        <w:t xml:space="preserve">the congregation </w:t>
      </w:r>
      <w:r w:rsidRPr="00C41A33">
        <w:rPr>
          <w:sz w:val="24"/>
          <w:szCs w:val="24"/>
        </w:rPr>
        <w:t xml:space="preserve">was </w:t>
      </w:r>
      <w:r w:rsidRPr="00C41A33">
        <w:rPr>
          <w:spacing w:val="1"/>
          <w:sz w:val="24"/>
          <w:szCs w:val="24"/>
        </w:rPr>
        <w:t>matched</w:t>
      </w:r>
      <w:r w:rsidR="00394AEB" w:rsidRPr="00C41A33">
        <w:rPr>
          <w:sz w:val="24"/>
          <w:szCs w:val="24"/>
        </w:rPr>
        <w:t xml:space="preserve"> by the </w:t>
      </w:r>
      <w:r w:rsidR="005D66F4" w:rsidRPr="00C41A33">
        <w:rPr>
          <w:sz w:val="24"/>
          <w:szCs w:val="24"/>
        </w:rPr>
        <w:t>Endowment Board</w:t>
      </w:r>
      <w:r w:rsidR="00394AEB" w:rsidRPr="00C41A33">
        <w:rPr>
          <w:sz w:val="24"/>
          <w:szCs w:val="24"/>
        </w:rPr>
        <w:t>, up to a total of $100,000</w:t>
      </w:r>
      <w:r w:rsidR="00F26E0E" w:rsidRPr="00C41A33">
        <w:rPr>
          <w:sz w:val="24"/>
          <w:szCs w:val="24"/>
        </w:rPr>
        <w:t xml:space="preserve">.  At that time, we estimated the </w:t>
      </w:r>
      <w:r w:rsidRPr="00C41A33">
        <w:rPr>
          <w:sz w:val="24"/>
          <w:szCs w:val="24"/>
        </w:rPr>
        <w:t>cost for</w:t>
      </w:r>
      <w:r w:rsidR="00394AEB" w:rsidRPr="00C41A33">
        <w:rPr>
          <w:spacing w:val="1"/>
          <w:sz w:val="24"/>
          <w:szCs w:val="24"/>
        </w:rPr>
        <w:t xml:space="preserve"> </w:t>
      </w:r>
      <w:r w:rsidR="00394AEB" w:rsidRPr="00C41A33">
        <w:rPr>
          <w:sz w:val="24"/>
          <w:szCs w:val="24"/>
        </w:rPr>
        <w:t>these</w:t>
      </w:r>
      <w:r w:rsidR="00394AEB" w:rsidRPr="00C41A33">
        <w:rPr>
          <w:spacing w:val="-1"/>
          <w:sz w:val="24"/>
          <w:szCs w:val="24"/>
        </w:rPr>
        <w:t xml:space="preserve"> </w:t>
      </w:r>
      <w:r w:rsidR="00394AEB" w:rsidRPr="00C41A33">
        <w:rPr>
          <w:sz w:val="24"/>
          <w:szCs w:val="24"/>
        </w:rPr>
        <w:t xml:space="preserve">improvements </w:t>
      </w:r>
      <w:r w:rsidR="00282B5B" w:rsidRPr="00C41A33">
        <w:rPr>
          <w:sz w:val="24"/>
          <w:szCs w:val="24"/>
        </w:rPr>
        <w:t>at $</w:t>
      </w:r>
      <w:r w:rsidR="00394AEB" w:rsidRPr="00C41A33">
        <w:rPr>
          <w:sz w:val="24"/>
          <w:szCs w:val="24"/>
        </w:rPr>
        <w:t>300,000,</w:t>
      </w:r>
      <w:r w:rsidR="00394AEB" w:rsidRPr="00C41A33">
        <w:rPr>
          <w:spacing w:val="-1"/>
          <w:sz w:val="24"/>
          <w:szCs w:val="24"/>
        </w:rPr>
        <w:t xml:space="preserve"> </w:t>
      </w:r>
      <w:r w:rsidR="00F26E0E" w:rsidRPr="00C41A33">
        <w:rPr>
          <w:sz w:val="24"/>
          <w:szCs w:val="24"/>
        </w:rPr>
        <w:t xml:space="preserve">and we </w:t>
      </w:r>
      <w:r w:rsidR="00851263" w:rsidRPr="00C41A33">
        <w:rPr>
          <w:sz w:val="24"/>
          <w:szCs w:val="24"/>
        </w:rPr>
        <w:t xml:space="preserve">hoped </w:t>
      </w:r>
      <w:r w:rsidR="00C41A33" w:rsidRPr="00C41A33">
        <w:rPr>
          <w:sz w:val="24"/>
          <w:szCs w:val="24"/>
        </w:rPr>
        <w:t>to raise</w:t>
      </w:r>
      <w:r w:rsidR="00394AEB" w:rsidRPr="00C41A33">
        <w:rPr>
          <w:spacing w:val="-1"/>
          <w:sz w:val="24"/>
          <w:szCs w:val="24"/>
        </w:rPr>
        <w:t xml:space="preserve"> </w:t>
      </w:r>
      <w:r w:rsidR="003735F8" w:rsidRPr="00C41A33">
        <w:rPr>
          <w:sz w:val="24"/>
          <w:szCs w:val="24"/>
        </w:rPr>
        <w:t>an additional $200,000</w:t>
      </w:r>
      <w:r w:rsidR="00F26E0E" w:rsidRPr="00C41A33">
        <w:rPr>
          <w:sz w:val="24"/>
          <w:szCs w:val="24"/>
        </w:rPr>
        <w:t xml:space="preserve"> over the Endowment Board’s contribution</w:t>
      </w:r>
      <w:r w:rsidRPr="00C41A33">
        <w:rPr>
          <w:sz w:val="24"/>
          <w:szCs w:val="24"/>
        </w:rPr>
        <w:t xml:space="preserve"> from church members</w:t>
      </w:r>
      <w:r w:rsidR="00AB05B2" w:rsidRPr="00C41A33">
        <w:rPr>
          <w:sz w:val="24"/>
          <w:szCs w:val="24"/>
        </w:rPr>
        <w:t xml:space="preserve"> through pledges paid out over three years. </w:t>
      </w:r>
    </w:p>
    <w:p w:rsidR="008B2B10" w:rsidRDefault="00EA6CC3" w:rsidP="00A34ACF">
      <w:pPr>
        <w:pStyle w:val="Heading1"/>
      </w:pPr>
      <w:r>
        <w:t>Results</w:t>
      </w:r>
      <w:r w:rsidR="003E4F73">
        <w:t>:</w:t>
      </w:r>
    </w:p>
    <w:p w:rsidR="004A74FB" w:rsidRPr="00C41A33" w:rsidRDefault="00B72E81" w:rsidP="00695529">
      <w:pPr>
        <w:pStyle w:val="BodyText"/>
        <w:spacing w:before="162" w:line="276" w:lineRule="auto"/>
        <w:ind w:firstLine="400"/>
        <w:rPr>
          <w:sz w:val="24"/>
          <w:szCs w:val="24"/>
        </w:rPr>
      </w:pPr>
      <w:r w:rsidRPr="00C41A33">
        <w:rPr>
          <w:sz w:val="24"/>
          <w:szCs w:val="24"/>
        </w:rPr>
        <w:t xml:space="preserve">Through the generosity of </w:t>
      </w:r>
      <w:r w:rsidR="00AB05B2" w:rsidRPr="00C41A33">
        <w:rPr>
          <w:sz w:val="24"/>
          <w:szCs w:val="24"/>
        </w:rPr>
        <w:t>all of you</w:t>
      </w:r>
      <w:r w:rsidRPr="00C41A33">
        <w:rPr>
          <w:sz w:val="24"/>
          <w:szCs w:val="24"/>
        </w:rPr>
        <w:t xml:space="preserve">, </w:t>
      </w:r>
      <w:r w:rsidR="00326163">
        <w:rPr>
          <w:sz w:val="24"/>
          <w:szCs w:val="24"/>
        </w:rPr>
        <w:t xml:space="preserve">40 members contributed </w:t>
      </w:r>
      <w:r w:rsidR="0085468A" w:rsidRPr="00C41A33">
        <w:rPr>
          <w:sz w:val="24"/>
          <w:szCs w:val="24"/>
        </w:rPr>
        <w:t>25 pledges totaling $293,367, meeting our match goal with the Endowment Board, who then contributed</w:t>
      </w:r>
      <w:r w:rsidR="00851263" w:rsidRPr="00C41A33">
        <w:rPr>
          <w:sz w:val="24"/>
          <w:szCs w:val="24"/>
        </w:rPr>
        <w:t xml:space="preserve"> their promised </w:t>
      </w:r>
      <w:r w:rsidR="0085468A" w:rsidRPr="00C41A33">
        <w:rPr>
          <w:sz w:val="24"/>
          <w:szCs w:val="24"/>
        </w:rPr>
        <w:t xml:space="preserve"> $100,000, for a total </w:t>
      </w:r>
      <w:r w:rsidR="00AB05B2" w:rsidRPr="00C41A33">
        <w:rPr>
          <w:sz w:val="24"/>
          <w:szCs w:val="24"/>
        </w:rPr>
        <w:t xml:space="preserve">campaign </w:t>
      </w:r>
      <w:r w:rsidR="00EA6CC3" w:rsidRPr="00C41A33">
        <w:rPr>
          <w:sz w:val="24"/>
          <w:szCs w:val="24"/>
        </w:rPr>
        <w:t xml:space="preserve">raise of </w:t>
      </w:r>
      <w:r w:rsidR="004A74FB" w:rsidRPr="00C41A33">
        <w:rPr>
          <w:sz w:val="24"/>
          <w:szCs w:val="24"/>
        </w:rPr>
        <w:t>$393,36</w:t>
      </w:r>
      <w:r w:rsidR="00EA6CC3" w:rsidRPr="00C41A33">
        <w:rPr>
          <w:sz w:val="24"/>
          <w:szCs w:val="24"/>
        </w:rPr>
        <w:t xml:space="preserve">7.  </w:t>
      </w:r>
      <w:r w:rsidR="00FD7B1F" w:rsidRPr="00C41A33">
        <w:rPr>
          <w:sz w:val="24"/>
          <w:szCs w:val="24"/>
        </w:rPr>
        <w:t>So far, we have received $202,867 of the pledge</w:t>
      </w:r>
      <w:r w:rsidR="00A3229F" w:rsidRPr="00C41A33">
        <w:rPr>
          <w:sz w:val="24"/>
          <w:szCs w:val="24"/>
        </w:rPr>
        <w:t>d</w:t>
      </w:r>
      <w:r w:rsidR="00FD7B1F" w:rsidRPr="00C41A33">
        <w:rPr>
          <w:sz w:val="24"/>
          <w:szCs w:val="24"/>
        </w:rPr>
        <w:t xml:space="preserve"> donations (remember that they are scheduled to be paid over three years) and the $100,000 endowment fund donation</w:t>
      </w:r>
      <w:r w:rsidR="00991E2E" w:rsidRPr="00C41A33">
        <w:rPr>
          <w:sz w:val="24"/>
          <w:szCs w:val="24"/>
        </w:rPr>
        <w:t xml:space="preserve"> for a total of $302,867.  We anticipate the remaining $90,</w:t>
      </w:r>
      <w:r w:rsidR="00FE19BC" w:rsidRPr="00C41A33">
        <w:rPr>
          <w:sz w:val="24"/>
          <w:szCs w:val="24"/>
        </w:rPr>
        <w:t xml:space="preserve">500 to be paid over the next 18 months.  </w:t>
      </w:r>
    </w:p>
    <w:p w:rsidR="004A74FB" w:rsidRDefault="004A74FB" w:rsidP="004A74FB">
      <w:pPr>
        <w:pStyle w:val="BodyText"/>
        <w:spacing w:before="162"/>
      </w:pPr>
    </w:p>
    <w:p w:rsidR="008B2B10" w:rsidRDefault="0003712D" w:rsidP="0003712D">
      <w:pPr>
        <w:pStyle w:val="Heading1"/>
      </w:pPr>
      <w:r>
        <w:t>Status:</w:t>
      </w:r>
    </w:p>
    <w:p w:rsidR="00F10631" w:rsidRDefault="00F10631" w:rsidP="00F10631"/>
    <w:p w:rsidR="0077578A" w:rsidRDefault="000B392A" w:rsidP="00902963">
      <w:pPr>
        <w:spacing w:line="276" w:lineRule="auto"/>
        <w:rPr>
          <w:sz w:val="24"/>
          <w:szCs w:val="24"/>
        </w:rPr>
      </w:pPr>
      <w:r>
        <w:tab/>
      </w:r>
      <w:r w:rsidR="00F56BC9" w:rsidRPr="00902963">
        <w:rPr>
          <w:sz w:val="24"/>
          <w:szCs w:val="24"/>
        </w:rPr>
        <w:t xml:space="preserve">Through the first year of the Next 80 program, we have approved and spent </w:t>
      </w:r>
      <w:r w:rsidR="0077578A" w:rsidRPr="00902963">
        <w:rPr>
          <w:sz w:val="24"/>
          <w:szCs w:val="24"/>
        </w:rPr>
        <w:t>$81,660</w:t>
      </w:r>
      <w:r w:rsidR="00F56BC9" w:rsidRPr="00902963">
        <w:rPr>
          <w:sz w:val="24"/>
          <w:szCs w:val="24"/>
        </w:rPr>
        <w:t xml:space="preserve"> </w:t>
      </w:r>
      <w:r w:rsidR="0051147D" w:rsidRPr="00902963">
        <w:rPr>
          <w:sz w:val="24"/>
          <w:szCs w:val="24"/>
        </w:rPr>
        <w:t xml:space="preserve">on the following projects: </w:t>
      </w:r>
    </w:p>
    <w:p w:rsidR="00902963" w:rsidRPr="00902963" w:rsidRDefault="00902963" w:rsidP="00902963">
      <w:pPr>
        <w:spacing w:line="276" w:lineRule="auto"/>
        <w:rPr>
          <w:sz w:val="24"/>
          <w:szCs w:val="24"/>
        </w:rPr>
      </w:pPr>
    </w:p>
    <w:p w:rsidR="0077578A" w:rsidRPr="001A7D71" w:rsidRDefault="0077578A" w:rsidP="001A7D71">
      <w:pPr>
        <w:pStyle w:val="ListParagraph"/>
        <w:numPr>
          <w:ilvl w:val="0"/>
          <w:numId w:val="1"/>
        </w:numPr>
        <w:spacing w:line="276" w:lineRule="auto"/>
        <w:rPr>
          <w:sz w:val="24"/>
          <w:szCs w:val="24"/>
        </w:rPr>
      </w:pPr>
      <w:r w:rsidRPr="001A7D71">
        <w:rPr>
          <w:sz w:val="24"/>
          <w:szCs w:val="24"/>
        </w:rPr>
        <w:t>$52,900</w:t>
      </w:r>
      <w:r w:rsidR="000D1628">
        <w:rPr>
          <w:sz w:val="24"/>
          <w:szCs w:val="24"/>
        </w:rPr>
        <w:t xml:space="preserve"> - </w:t>
      </w:r>
      <w:r w:rsidRPr="001A7D71">
        <w:rPr>
          <w:sz w:val="24"/>
          <w:szCs w:val="24"/>
        </w:rPr>
        <w:t>Painting of exterior of Washington/Mayflower building, Agape building,</w:t>
      </w:r>
    </w:p>
    <w:p w:rsidR="0077578A" w:rsidRPr="001A7D71" w:rsidRDefault="001A7D71" w:rsidP="001A7D71">
      <w:pPr>
        <w:spacing w:line="276" w:lineRule="auto"/>
        <w:ind w:firstLine="360"/>
        <w:rPr>
          <w:sz w:val="24"/>
          <w:szCs w:val="24"/>
        </w:rPr>
      </w:pPr>
      <w:r>
        <w:rPr>
          <w:sz w:val="24"/>
          <w:szCs w:val="24"/>
        </w:rPr>
        <w:tab/>
      </w:r>
      <w:r w:rsidR="00415C7C">
        <w:rPr>
          <w:sz w:val="24"/>
          <w:szCs w:val="24"/>
        </w:rPr>
        <w:tab/>
        <w:t xml:space="preserve">     </w:t>
      </w:r>
      <w:r w:rsidR="0077578A" w:rsidRPr="001A7D71">
        <w:rPr>
          <w:sz w:val="24"/>
          <w:szCs w:val="24"/>
        </w:rPr>
        <w:t>Holden School, Music Room and corridor including ceiling, trim and</w:t>
      </w:r>
    </w:p>
    <w:p w:rsidR="0077578A" w:rsidRPr="001A7D71" w:rsidRDefault="000D1628" w:rsidP="001A7D71">
      <w:pPr>
        <w:spacing w:line="276" w:lineRule="auto"/>
        <w:rPr>
          <w:sz w:val="24"/>
          <w:szCs w:val="24"/>
        </w:rPr>
      </w:pPr>
      <w:r>
        <w:rPr>
          <w:sz w:val="24"/>
          <w:szCs w:val="24"/>
        </w:rPr>
        <w:tab/>
      </w:r>
      <w:r w:rsidR="00415C7C">
        <w:rPr>
          <w:sz w:val="24"/>
          <w:szCs w:val="24"/>
        </w:rPr>
        <w:tab/>
        <w:t xml:space="preserve">      </w:t>
      </w:r>
      <w:r w:rsidR="0077578A" w:rsidRPr="001A7D71">
        <w:rPr>
          <w:sz w:val="24"/>
          <w:szCs w:val="24"/>
        </w:rPr>
        <w:t>windows around lower front and side of Sanctuary.</w:t>
      </w:r>
    </w:p>
    <w:p w:rsidR="0077578A" w:rsidRPr="001A7D71" w:rsidRDefault="0077578A" w:rsidP="001A7D71">
      <w:pPr>
        <w:pStyle w:val="ListParagraph"/>
        <w:numPr>
          <w:ilvl w:val="0"/>
          <w:numId w:val="1"/>
        </w:numPr>
        <w:spacing w:line="276" w:lineRule="auto"/>
        <w:rPr>
          <w:sz w:val="24"/>
          <w:szCs w:val="24"/>
        </w:rPr>
      </w:pPr>
      <w:r w:rsidRPr="001A7D71">
        <w:rPr>
          <w:sz w:val="24"/>
          <w:szCs w:val="24"/>
        </w:rPr>
        <w:t>$</w:t>
      </w:r>
      <w:r w:rsidR="00327336">
        <w:rPr>
          <w:sz w:val="24"/>
          <w:szCs w:val="24"/>
        </w:rPr>
        <w:t xml:space="preserve"> </w:t>
      </w:r>
      <w:r w:rsidRPr="001A7D71">
        <w:rPr>
          <w:sz w:val="24"/>
          <w:szCs w:val="24"/>
        </w:rPr>
        <w:t>3</w:t>
      </w:r>
      <w:r w:rsidR="00415C7C">
        <w:rPr>
          <w:sz w:val="24"/>
          <w:szCs w:val="24"/>
        </w:rPr>
        <w:t>,</w:t>
      </w:r>
      <w:r w:rsidRPr="001A7D71">
        <w:rPr>
          <w:sz w:val="24"/>
          <w:szCs w:val="24"/>
        </w:rPr>
        <w:t>03</w:t>
      </w:r>
      <w:r w:rsidR="001B2A66" w:rsidRPr="001A7D71">
        <w:rPr>
          <w:sz w:val="24"/>
          <w:szCs w:val="24"/>
        </w:rPr>
        <w:t>5</w:t>
      </w:r>
      <w:r w:rsidR="000D1628">
        <w:rPr>
          <w:sz w:val="24"/>
          <w:szCs w:val="24"/>
        </w:rPr>
        <w:t xml:space="preserve"> - </w:t>
      </w:r>
      <w:r w:rsidRPr="001A7D71">
        <w:rPr>
          <w:sz w:val="24"/>
          <w:szCs w:val="24"/>
        </w:rPr>
        <w:t xml:space="preserve"> Replacement of 2 windows with dry rot in Mayflower room</w:t>
      </w:r>
    </w:p>
    <w:p w:rsidR="0077578A" w:rsidRPr="001A7D71" w:rsidRDefault="0077578A" w:rsidP="001A7D71">
      <w:pPr>
        <w:pStyle w:val="ListParagraph"/>
        <w:numPr>
          <w:ilvl w:val="0"/>
          <w:numId w:val="1"/>
        </w:numPr>
        <w:spacing w:line="276" w:lineRule="auto"/>
        <w:rPr>
          <w:sz w:val="24"/>
          <w:szCs w:val="24"/>
        </w:rPr>
      </w:pPr>
      <w:r w:rsidRPr="001A7D71">
        <w:rPr>
          <w:sz w:val="24"/>
          <w:szCs w:val="24"/>
        </w:rPr>
        <w:t>$18,706</w:t>
      </w:r>
      <w:r w:rsidR="000D1628">
        <w:rPr>
          <w:sz w:val="24"/>
          <w:szCs w:val="24"/>
        </w:rPr>
        <w:t xml:space="preserve">- </w:t>
      </w:r>
      <w:r w:rsidRPr="001A7D71">
        <w:rPr>
          <w:sz w:val="24"/>
          <w:szCs w:val="24"/>
        </w:rPr>
        <w:t xml:space="preserve"> Carpeting and interior painting in Narthex and Sanctuary</w:t>
      </w:r>
    </w:p>
    <w:p w:rsidR="0077578A" w:rsidRPr="001A7D71" w:rsidRDefault="0077578A" w:rsidP="001A7D71">
      <w:pPr>
        <w:pStyle w:val="ListParagraph"/>
        <w:numPr>
          <w:ilvl w:val="0"/>
          <w:numId w:val="1"/>
        </w:numPr>
        <w:spacing w:line="276" w:lineRule="auto"/>
        <w:rPr>
          <w:sz w:val="24"/>
          <w:szCs w:val="24"/>
        </w:rPr>
      </w:pPr>
      <w:r w:rsidRPr="001A7D71">
        <w:rPr>
          <w:sz w:val="24"/>
          <w:szCs w:val="24"/>
        </w:rPr>
        <w:t>$</w:t>
      </w:r>
      <w:r w:rsidR="00327336">
        <w:rPr>
          <w:sz w:val="24"/>
          <w:szCs w:val="24"/>
        </w:rPr>
        <w:t xml:space="preserve"> </w:t>
      </w:r>
      <w:r w:rsidRPr="001A7D71">
        <w:rPr>
          <w:sz w:val="24"/>
          <w:szCs w:val="24"/>
        </w:rPr>
        <w:t>4,96</w:t>
      </w:r>
      <w:r w:rsidR="001B2A66" w:rsidRPr="001A7D71">
        <w:rPr>
          <w:sz w:val="24"/>
          <w:szCs w:val="24"/>
        </w:rPr>
        <w:t>2</w:t>
      </w:r>
      <w:r w:rsidR="00415C7C">
        <w:rPr>
          <w:sz w:val="24"/>
          <w:szCs w:val="24"/>
        </w:rPr>
        <w:t xml:space="preserve"> </w:t>
      </w:r>
      <w:r w:rsidR="000D1628">
        <w:rPr>
          <w:sz w:val="24"/>
          <w:szCs w:val="24"/>
        </w:rPr>
        <w:t>-</w:t>
      </w:r>
      <w:r w:rsidRPr="001A7D71">
        <w:rPr>
          <w:sz w:val="24"/>
          <w:szCs w:val="24"/>
        </w:rPr>
        <w:t xml:space="preserve"> </w:t>
      </w:r>
      <w:r w:rsidR="00415C7C">
        <w:rPr>
          <w:sz w:val="24"/>
          <w:szCs w:val="24"/>
        </w:rPr>
        <w:t xml:space="preserve"> </w:t>
      </w:r>
      <w:r w:rsidRPr="001A7D71">
        <w:rPr>
          <w:sz w:val="24"/>
          <w:szCs w:val="24"/>
        </w:rPr>
        <w:t>Sanctuary lighting</w:t>
      </w:r>
    </w:p>
    <w:p w:rsidR="00F10631" w:rsidRPr="001A7D71" w:rsidRDefault="0077578A" w:rsidP="001A7D71">
      <w:pPr>
        <w:pStyle w:val="ListParagraph"/>
        <w:numPr>
          <w:ilvl w:val="0"/>
          <w:numId w:val="1"/>
        </w:numPr>
        <w:spacing w:line="276" w:lineRule="auto"/>
        <w:rPr>
          <w:sz w:val="24"/>
          <w:szCs w:val="24"/>
        </w:rPr>
      </w:pPr>
      <w:r w:rsidRPr="001A7D71">
        <w:rPr>
          <w:sz w:val="24"/>
          <w:szCs w:val="24"/>
        </w:rPr>
        <w:t>$</w:t>
      </w:r>
      <w:r w:rsidR="00327336">
        <w:rPr>
          <w:sz w:val="24"/>
          <w:szCs w:val="24"/>
        </w:rPr>
        <w:t xml:space="preserve"> </w:t>
      </w:r>
      <w:r w:rsidRPr="001A7D71">
        <w:rPr>
          <w:sz w:val="24"/>
          <w:szCs w:val="24"/>
        </w:rPr>
        <w:t xml:space="preserve">2,057 </w:t>
      </w:r>
      <w:r w:rsidR="000D1628">
        <w:rPr>
          <w:sz w:val="24"/>
          <w:szCs w:val="24"/>
        </w:rPr>
        <w:t xml:space="preserve">- </w:t>
      </w:r>
      <w:r w:rsidR="00415C7C">
        <w:rPr>
          <w:sz w:val="24"/>
          <w:szCs w:val="24"/>
        </w:rPr>
        <w:t xml:space="preserve"> </w:t>
      </w:r>
      <w:r w:rsidRPr="001A7D71">
        <w:rPr>
          <w:sz w:val="24"/>
          <w:szCs w:val="24"/>
        </w:rPr>
        <w:t>Preliminary seismic consultation</w:t>
      </w:r>
    </w:p>
    <w:p w:rsidR="0003712D" w:rsidRDefault="0003712D" w:rsidP="0003712D"/>
    <w:p w:rsidR="00323429" w:rsidRDefault="009B0EA9">
      <w:r>
        <w:br w:type="page"/>
      </w:r>
    </w:p>
    <w:p w:rsidR="0003712D" w:rsidRDefault="0003712D" w:rsidP="0003712D"/>
    <w:p w:rsidR="00086DFC" w:rsidRDefault="00086DFC" w:rsidP="0003712D"/>
    <w:p w:rsidR="00086DFC" w:rsidRDefault="00086DFC" w:rsidP="00086DFC">
      <w:pPr>
        <w:pStyle w:val="Heading1"/>
      </w:pPr>
      <w:r>
        <w:t>Next Steps:</w:t>
      </w:r>
    </w:p>
    <w:p w:rsidR="005B506A" w:rsidRDefault="005B506A" w:rsidP="005B506A"/>
    <w:p w:rsidR="005B506A" w:rsidRDefault="005B506A" w:rsidP="00B15DBA">
      <w:pPr>
        <w:spacing w:line="276" w:lineRule="auto"/>
        <w:rPr>
          <w:sz w:val="24"/>
          <w:szCs w:val="24"/>
        </w:rPr>
      </w:pPr>
      <w:r>
        <w:tab/>
      </w:r>
      <w:r w:rsidR="008066FF" w:rsidRPr="00B15DBA">
        <w:rPr>
          <w:sz w:val="24"/>
          <w:szCs w:val="24"/>
        </w:rPr>
        <w:t>As you might imagine</w:t>
      </w:r>
      <w:r w:rsidR="00B15DBA">
        <w:rPr>
          <w:sz w:val="24"/>
          <w:szCs w:val="24"/>
        </w:rPr>
        <w:t xml:space="preserve"> with a campus over </w:t>
      </w:r>
      <w:r w:rsidR="00AF0DCD">
        <w:rPr>
          <w:sz w:val="24"/>
          <w:szCs w:val="24"/>
        </w:rPr>
        <w:t xml:space="preserve">60 years old, the list of possible uses of our remaining funds is quite long!  Some of the items on our current planning list for this year (year two of </w:t>
      </w:r>
      <w:r w:rsidR="00EA65D7">
        <w:rPr>
          <w:sz w:val="24"/>
          <w:szCs w:val="24"/>
        </w:rPr>
        <w:t xml:space="preserve">the program) are:  </w:t>
      </w:r>
    </w:p>
    <w:p w:rsidR="00EA65D7" w:rsidRDefault="00EA65D7" w:rsidP="00B15DBA">
      <w:pPr>
        <w:spacing w:line="276" w:lineRule="auto"/>
        <w:rPr>
          <w:sz w:val="24"/>
          <w:szCs w:val="24"/>
        </w:rPr>
      </w:pPr>
    </w:p>
    <w:p w:rsidR="00EA65D7" w:rsidRPr="00E02C35" w:rsidRDefault="00EA65D7" w:rsidP="00E02C35">
      <w:pPr>
        <w:pStyle w:val="ListParagraph"/>
        <w:numPr>
          <w:ilvl w:val="0"/>
          <w:numId w:val="2"/>
        </w:numPr>
        <w:spacing w:line="276" w:lineRule="auto"/>
        <w:rPr>
          <w:sz w:val="24"/>
          <w:szCs w:val="24"/>
        </w:rPr>
      </w:pPr>
      <w:r w:rsidRPr="00E02C35">
        <w:rPr>
          <w:sz w:val="24"/>
          <w:szCs w:val="24"/>
        </w:rPr>
        <w:t xml:space="preserve">Seismic study </w:t>
      </w:r>
      <w:r w:rsidR="008E1847" w:rsidRPr="00E02C35">
        <w:rPr>
          <w:sz w:val="24"/>
          <w:szCs w:val="24"/>
        </w:rPr>
        <w:t>to ensure that our structures remain safe for all who use our facilities</w:t>
      </w:r>
      <w:r w:rsidR="00AF02BD" w:rsidRPr="00E02C35">
        <w:rPr>
          <w:sz w:val="24"/>
          <w:szCs w:val="24"/>
        </w:rPr>
        <w:t xml:space="preserve"> </w:t>
      </w:r>
      <w:r w:rsidR="00452609" w:rsidRPr="00E02C35">
        <w:rPr>
          <w:sz w:val="24"/>
          <w:szCs w:val="24"/>
        </w:rPr>
        <w:t>–</w:t>
      </w:r>
      <w:r w:rsidR="00AF02BD" w:rsidRPr="00E02C35">
        <w:rPr>
          <w:sz w:val="24"/>
          <w:szCs w:val="24"/>
        </w:rPr>
        <w:t xml:space="preserve"> </w:t>
      </w:r>
      <w:r w:rsidR="00452609" w:rsidRPr="00E02C35">
        <w:rPr>
          <w:i/>
          <w:iCs/>
          <w:sz w:val="24"/>
          <w:szCs w:val="24"/>
        </w:rPr>
        <w:t>bid received</w:t>
      </w:r>
      <w:r w:rsidR="00E02C35">
        <w:rPr>
          <w:i/>
          <w:iCs/>
          <w:sz w:val="24"/>
          <w:szCs w:val="24"/>
        </w:rPr>
        <w:t xml:space="preserve"> but d</w:t>
      </w:r>
      <w:r w:rsidR="00B71612">
        <w:rPr>
          <w:i/>
          <w:iCs/>
          <w:sz w:val="24"/>
          <w:szCs w:val="24"/>
        </w:rPr>
        <w:t>ue</w:t>
      </w:r>
      <w:r w:rsidR="00E02C35">
        <w:rPr>
          <w:i/>
          <w:iCs/>
          <w:sz w:val="24"/>
          <w:szCs w:val="24"/>
        </w:rPr>
        <w:t xml:space="preserve"> to cost, we are looking at our options</w:t>
      </w:r>
    </w:p>
    <w:p w:rsidR="00EA65D7" w:rsidRPr="00E02C35" w:rsidRDefault="00EA65D7" w:rsidP="00E02C35">
      <w:pPr>
        <w:pStyle w:val="ListParagraph"/>
        <w:numPr>
          <w:ilvl w:val="0"/>
          <w:numId w:val="2"/>
        </w:numPr>
        <w:spacing w:line="276" w:lineRule="auto"/>
        <w:rPr>
          <w:sz w:val="24"/>
          <w:szCs w:val="24"/>
        </w:rPr>
      </w:pPr>
      <w:r w:rsidRPr="00E02C35">
        <w:rPr>
          <w:sz w:val="24"/>
          <w:szCs w:val="24"/>
        </w:rPr>
        <w:t>Sealing work along balcony at edge of Sanctuary and other roof repairs</w:t>
      </w:r>
      <w:r w:rsidR="00C85427" w:rsidRPr="00E02C35">
        <w:rPr>
          <w:sz w:val="24"/>
          <w:szCs w:val="24"/>
        </w:rPr>
        <w:t xml:space="preserve"> to stop and prevent water damage</w:t>
      </w:r>
      <w:r w:rsidR="00452609" w:rsidRPr="00E02C35">
        <w:rPr>
          <w:sz w:val="24"/>
          <w:szCs w:val="24"/>
        </w:rPr>
        <w:t xml:space="preserve"> – </w:t>
      </w:r>
      <w:r w:rsidR="00452609" w:rsidRPr="00E02C35">
        <w:rPr>
          <w:i/>
          <w:iCs/>
          <w:sz w:val="24"/>
          <w:szCs w:val="24"/>
        </w:rPr>
        <w:t>bid being revised</w:t>
      </w:r>
      <w:r w:rsidR="00452609" w:rsidRPr="00E02C35">
        <w:rPr>
          <w:sz w:val="24"/>
          <w:szCs w:val="24"/>
        </w:rPr>
        <w:t xml:space="preserve"> </w:t>
      </w:r>
    </w:p>
    <w:p w:rsidR="00EA65D7" w:rsidRPr="00E02C35" w:rsidRDefault="00EA65D7" w:rsidP="00E02C35">
      <w:pPr>
        <w:pStyle w:val="ListParagraph"/>
        <w:numPr>
          <w:ilvl w:val="0"/>
          <w:numId w:val="2"/>
        </w:numPr>
        <w:spacing w:line="276" w:lineRule="auto"/>
        <w:rPr>
          <w:sz w:val="24"/>
          <w:szCs w:val="24"/>
        </w:rPr>
      </w:pPr>
      <w:r w:rsidRPr="00E02C35">
        <w:rPr>
          <w:sz w:val="24"/>
          <w:szCs w:val="24"/>
        </w:rPr>
        <w:t>Window retrofit at TOPS</w:t>
      </w:r>
      <w:r w:rsidR="00EB6528" w:rsidRPr="00E02C35">
        <w:rPr>
          <w:sz w:val="24"/>
          <w:szCs w:val="24"/>
        </w:rPr>
        <w:t xml:space="preserve"> – Given the increase in severity of our fire season, and the </w:t>
      </w:r>
      <w:r w:rsidR="00C07607">
        <w:rPr>
          <w:sz w:val="24"/>
          <w:szCs w:val="24"/>
        </w:rPr>
        <w:t>e</w:t>
      </w:r>
      <w:r w:rsidR="00EB6528" w:rsidRPr="00E02C35">
        <w:rPr>
          <w:sz w:val="24"/>
          <w:szCs w:val="24"/>
        </w:rPr>
        <w:t xml:space="preserve">ffect smoke has on </w:t>
      </w:r>
      <w:r w:rsidR="009E206D" w:rsidRPr="00E02C35">
        <w:rPr>
          <w:sz w:val="24"/>
          <w:szCs w:val="24"/>
        </w:rPr>
        <w:t xml:space="preserve">the children at TOPS, we will be replacing the louvered windows in their space with more energy efficient and </w:t>
      </w:r>
      <w:r w:rsidR="00F46981" w:rsidRPr="00E02C35">
        <w:rPr>
          <w:sz w:val="24"/>
          <w:szCs w:val="24"/>
        </w:rPr>
        <w:t>sealable windows.</w:t>
      </w:r>
      <w:r w:rsidR="00452609" w:rsidRPr="00E02C35">
        <w:rPr>
          <w:sz w:val="24"/>
          <w:szCs w:val="24"/>
        </w:rPr>
        <w:t xml:space="preserve"> </w:t>
      </w:r>
      <w:r w:rsidR="00452609" w:rsidRPr="00C07607">
        <w:rPr>
          <w:i/>
          <w:iCs/>
          <w:sz w:val="24"/>
          <w:szCs w:val="24"/>
        </w:rPr>
        <w:t>Bid receive</w:t>
      </w:r>
      <w:r w:rsidR="00452609" w:rsidRPr="00E02C35">
        <w:rPr>
          <w:sz w:val="24"/>
          <w:szCs w:val="24"/>
        </w:rPr>
        <w:t xml:space="preserve">d </w:t>
      </w:r>
      <w:r w:rsidR="00F46981" w:rsidRPr="00E02C35">
        <w:rPr>
          <w:sz w:val="24"/>
          <w:szCs w:val="24"/>
        </w:rPr>
        <w:t xml:space="preserve">  </w:t>
      </w:r>
      <w:r w:rsidR="00874B39" w:rsidRPr="00E02C35">
        <w:rPr>
          <w:sz w:val="24"/>
          <w:szCs w:val="24"/>
        </w:rPr>
        <w:t>(</w:t>
      </w:r>
      <w:r w:rsidR="00F46981" w:rsidRPr="00E02C35">
        <w:rPr>
          <w:sz w:val="24"/>
          <w:szCs w:val="24"/>
        </w:rPr>
        <w:t>This is a</w:t>
      </w:r>
      <w:r w:rsidR="00874B39" w:rsidRPr="00E02C35">
        <w:rPr>
          <w:sz w:val="24"/>
          <w:szCs w:val="24"/>
        </w:rPr>
        <w:t xml:space="preserve">lso a </w:t>
      </w:r>
      <w:r w:rsidR="00F46981" w:rsidRPr="00E02C35">
        <w:rPr>
          <w:sz w:val="24"/>
          <w:szCs w:val="24"/>
        </w:rPr>
        <w:t xml:space="preserve"> problem for other areas on our campus where we have old louvered </w:t>
      </w:r>
      <w:r w:rsidR="00B71612" w:rsidRPr="00E02C35">
        <w:rPr>
          <w:sz w:val="24"/>
          <w:szCs w:val="24"/>
        </w:rPr>
        <w:t>windows,</w:t>
      </w:r>
      <w:r w:rsidR="00F46981" w:rsidRPr="00E02C35">
        <w:rPr>
          <w:sz w:val="24"/>
          <w:szCs w:val="24"/>
        </w:rPr>
        <w:t xml:space="preserve"> and the costs and timing will be discussed by the committee</w:t>
      </w:r>
      <w:r w:rsidR="00AF02BD" w:rsidRPr="00E02C35">
        <w:rPr>
          <w:sz w:val="24"/>
          <w:szCs w:val="24"/>
        </w:rPr>
        <w:t>.</w:t>
      </w:r>
      <w:r w:rsidR="00874B39" w:rsidRPr="00E02C35">
        <w:rPr>
          <w:sz w:val="24"/>
          <w:szCs w:val="24"/>
        </w:rPr>
        <w:t>)</w:t>
      </w:r>
      <w:r w:rsidR="00AF02BD" w:rsidRPr="00E02C35">
        <w:rPr>
          <w:sz w:val="24"/>
          <w:szCs w:val="24"/>
        </w:rPr>
        <w:t xml:space="preserve">  </w:t>
      </w:r>
    </w:p>
    <w:p w:rsidR="00EA65D7" w:rsidRPr="00E02C35" w:rsidRDefault="00EA65D7" w:rsidP="00E02C35">
      <w:pPr>
        <w:pStyle w:val="ListParagraph"/>
        <w:numPr>
          <w:ilvl w:val="0"/>
          <w:numId w:val="2"/>
        </w:numPr>
        <w:spacing w:line="276" w:lineRule="auto"/>
        <w:rPr>
          <w:sz w:val="24"/>
          <w:szCs w:val="24"/>
        </w:rPr>
      </w:pPr>
      <w:r w:rsidRPr="00E02C35">
        <w:rPr>
          <w:sz w:val="24"/>
          <w:szCs w:val="24"/>
        </w:rPr>
        <w:t>Drainage in lower lawn area</w:t>
      </w:r>
      <w:r w:rsidR="00874B39" w:rsidRPr="00E02C35">
        <w:rPr>
          <w:sz w:val="24"/>
          <w:szCs w:val="24"/>
        </w:rPr>
        <w:t xml:space="preserve"> -  </w:t>
      </w:r>
      <w:r w:rsidR="00874B39" w:rsidRPr="008A7E21">
        <w:rPr>
          <w:i/>
          <w:iCs/>
          <w:sz w:val="24"/>
          <w:szCs w:val="24"/>
        </w:rPr>
        <w:t>bid received</w:t>
      </w:r>
    </w:p>
    <w:p w:rsidR="00EA65D7" w:rsidRPr="00E02C35" w:rsidRDefault="00EA65D7" w:rsidP="00E02C35">
      <w:pPr>
        <w:pStyle w:val="ListParagraph"/>
        <w:numPr>
          <w:ilvl w:val="0"/>
          <w:numId w:val="2"/>
        </w:numPr>
        <w:spacing w:line="276" w:lineRule="auto"/>
        <w:rPr>
          <w:sz w:val="24"/>
          <w:szCs w:val="24"/>
        </w:rPr>
      </w:pPr>
      <w:r w:rsidRPr="00E02C35">
        <w:rPr>
          <w:sz w:val="24"/>
          <w:szCs w:val="24"/>
        </w:rPr>
        <w:t>Campus lighting fixtures retro fit or replacement</w:t>
      </w:r>
      <w:r w:rsidR="00874B39" w:rsidRPr="00E02C35">
        <w:rPr>
          <w:sz w:val="24"/>
          <w:szCs w:val="24"/>
        </w:rPr>
        <w:t xml:space="preserve"> – </w:t>
      </w:r>
      <w:r w:rsidR="00874B39" w:rsidRPr="008A7E21">
        <w:rPr>
          <w:i/>
          <w:iCs/>
          <w:sz w:val="24"/>
          <w:szCs w:val="24"/>
        </w:rPr>
        <w:t>under discussion</w:t>
      </w:r>
    </w:p>
    <w:p w:rsidR="00EA65D7" w:rsidRPr="008A7E21" w:rsidRDefault="00EA65D7" w:rsidP="00E02C35">
      <w:pPr>
        <w:pStyle w:val="ListParagraph"/>
        <w:numPr>
          <w:ilvl w:val="0"/>
          <w:numId w:val="2"/>
        </w:numPr>
        <w:spacing w:line="276" w:lineRule="auto"/>
        <w:rPr>
          <w:i/>
          <w:iCs/>
          <w:sz w:val="24"/>
          <w:szCs w:val="24"/>
        </w:rPr>
      </w:pPr>
      <w:r w:rsidRPr="00E02C35">
        <w:rPr>
          <w:sz w:val="24"/>
          <w:szCs w:val="24"/>
        </w:rPr>
        <w:t>Exterior Sanctuary painting and rehab</w:t>
      </w:r>
      <w:r w:rsidR="00874B39" w:rsidRPr="00E02C35">
        <w:rPr>
          <w:sz w:val="24"/>
          <w:szCs w:val="24"/>
        </w:rPr>
        <w:t xml:space="preserve"> – </w:t>
      </w:r>
      <w:r w:rsidR="00874B39" w:rsidRPr="008A7E21">
        <w:rPr>
          <w:i/>
          <w:iCs/>
          <w:sz w:val="24"/>
          <w:szCs w:val="24"/>
        </w:rPr>
        <w:t>bids received, but d</w:t>
      </w:r>
      <w:r w:rsidR="00B71612">
        <w:rPr>
          <w:i/>
          <w:iCs/>
          <w:sz w:val="24"/>
          <w:szCs w:val="24"/>
        </w:rPr>
        <w:t>ue</w:t>
      </w:r>
      <w:r w:rsidR="00874B39" w:rsidRPr="008A7E21">
        <w:rPr>
          <w:i/>
          <w:iCs/>
          <w:sz w:val="24"/>
          <w:szCs w:val="24"/>
        </w:rPr>
        <w:t xml:space="preserve"> to cost</w:t>
      </w:r>
      <w:r w:rsidR="00E02C35" w:rsidRPr="008A7E21">
        <w:rPr>
          <w:i/>
          <w:iCs/>
          <w:sz w:val="24"/>
          <w:szCs w:val="24"/>
        </w:rPr>
        <w:t>, we are reconsidering approach</w:t>
      </w:r>
    </w:p>
    <w:p w:rsidR="00EA65D7" w:rsidRDefault="00EA65D7" w:rsidP="00E02C35">
      <w:pPr>
        <w:pStyle w:val="ListParagraph"/>
        <w:numPr>
          <w:ilvl w:val="0"/>
          <w:numId w:val="2"/>
        </w:numPr>
        <w:spacing w:line="276" w:lineRule="auto"/>
        <w:rPr>
          <w:i/>
          <w:iCs/>
          <w:sz w:val="24"/>
          <w:szCs w:val="24"/>
        </w:rPr>
      </w:pPr>
      <w:r w:rsidRPr="00E02C35">
        <w:rPr>
          <w:sz w:val="24"/>
          <w:szCs w:val="24"/>
        </w:rPr>
        <w:t>Landscaping and irrigation following removal of junipers along Irwin Way</w:t>
      </w:r>
      <w:r w:rsidR="003E2614">
        <w:rPr>
          <w:sz w:val="24"/>
          <w:szCs w:val="24"/>
        </w:rPr>
        <w:t xml:space="preserve"> (junipers must be removed per Fire Department regulation)</w:t>
      </w:r>
      <w:r w:rsidR="00E02C35" w:rsidRPr="00E02C35">
        <w:rPr>
          <w:sz w:val="24"/>
          <w:szCs w:val="24"/>
        </w:rPr>
        <w:t xml:space="preserve"> –</w:t>
      </w:r>
      <w:r w:rsidR="00E02C35" w:rsidRPr="008A7E21">
        <w:rPr>
          <w:i/>
          <w:iCs/>
          <w:sz w:val="24"/>
          <w:szCs w:val="24"/>
        </w:rPr>
        <w:t xml:space="preserve"> under discussion and likely to be funded</w:t>
      </w:r>
    </w:p>
    <w:p w:rsidR="00F260F1" w:rsidRDefault="00F260F1" w:rsidP="00F260F1">
      <w:pPr>
        <w:spacing w:line="276" w:lineRule="auto"/>
        <w:rPr>
          <w:i/>
          <w:iCs/>
          <w:sz w:val="24"/>
          <w:szCs w:val="24"/>
        </w:rPr>
      </w:pPr>
    </w:p>
    <w:p w:rsidR="00F260F1" w:rsidRDefault="000F5B37" w:rsidP="00F260F1">
      <w:pPr>
        <w:spacing w:line="276" w:lineRule="auto"/>
        <w:rPr>
          <w:sz w:val="24"/>
          <w:szCs w:val="24"/>
        </w:rPr>
      </w:pPr>
      <w:r>
        <w:rPr>
          <w:sz w:val="24"/>
          <w:szCs w:val="24"/>
        </w:rPr>
        <w:tab/>
      </w:r>
      <w:r w:rsidR="00F260F1">
        <w:rPr>
          <w:sz w:val="24"/>
          <w:szCs w:val="24"/>
        </w:rPr>
        <w:t xml:space="preserve">We have </w:t>
      </w:r>
      <w:r w:rsidR="00AF7D59">
        <w:rPr>
          <w:sz w:val="24"/>
          <w:szCs w:val="24"/>
        </w:rPr>
        <w:t xml:space="preserve">purposely not </w:t>
      </w:r>
      <w:r w:rsidR="002F7859">
        <w:rPr>
          <w:sz w:val="24"/>
          <w:szCs w:val="24"/>
        </w:rPr>
        <w:t xml:space="preserve">pursued additional items on our </w:t>
      </w:r>
      <w:r w:rsidR="00492265">
        <w:rPr>
          <w:sz w:val="24"/>
          <w:szCs w:val="24"/>
        </w:rPr>
        <w:t xml:space="preserve">list until we </w:t>
      </w:r>
      <w:r w:rsidR="00F5151A">
        <w:rPr>
          <w:sz w:val="24"/>
          <w:szCs w:val="24"/>
        </w:rPr>
        <w:t>understand</w:t>
      </w:r>
      <w:r w:rsidR="00492265">
        <w:rPr>
          <w:sz w:val="24"/>
          <w:szCs w:val="24"/>
        </w:rPr>
        <w:t xml:space="preserve"> the </w:t>
      </w:r>
      <w:r w:rsidR="00F5151A">
        <w:rPr>
          <w:sz w:val="24"/>
          <w:szCs w:val="24"/>
        </w:rPr>
        <w:t>costs of the seismic study and any rehabilitation needed</w:t>
      </w:r>
      <w:r w:rsidR="00AB1992">
        <w:rPr>
          <w:sz w:val="24"/>
          <w:szCs w:val="24"/>
        </w:rPr>
        <w:t xml:space="preserve"> as those costs are likely to be high.  We are also deferring the rest of the sanctuary painting until the patches and repairs are made so that we don’t end up with water damage on our new surfaces.</w:t>
      </w:r>
    </w:p>
    <w:p w:rsidR="00DF651B" w:rsidRDefault="00DF651B" w:rsidP="000F5B37">
      <w:pPr>
        <w:pStyle w:val="BodyText"/>
      </w:pPr>
    </w:p>
    <w:p w:rsidR="000F5B37" w:rsidRDefault="000F5B37" w:rsidP="000F5B37">
      <w:pPr>
        <w:pStyle w:val="BodyText"/>
      </w:pPr>
      <w:r>
        <w:t xml:space="preserve">Thank you from the committee members </w:t>
      </w:r>
      <w:r w:rsidR="00737C73">
        <w:t>for</w:t>
      </w:r>
      <w:r>
        <w:t xml:space="preserve"> your continuing commitment</w:t>
      </w:r>
      <w:r w:rsidR="00E434E3">
        <w:t xml:space="preserve"> to this important work.  If you would like to participate in the </w:t>
      </w:r>
      <w:r w:rsidR="00665F65">
        <w:t>committee or</w:t>
      </w:r>
      <w:r w:rsidR="00E434E3">
        <w:t xml:space="preserve"> can volunteer your time to help oversee</w:t>
      </w:r>
      <w:r w:rsidR="00737C73">
        <w:t xml:space="preserve"> any </w:t>
      </w:r>
      <w:r w:rsidR="00E434E3">
        <w:t xml:space="preserve"> of the projects that Next 80 funds, please reach out to the church office.</w:t>
      </w:r>
    </w:p>
    <w:p w:rsidR="00E434E3" w:rsidRDefault="00E434E3" w:rsidP="000F5B37">
      <w:pPr>
        <w:pStyle w:val="BodyText"/>
      </w:pPr>
    </w:p>
    <w:p w:rsidR="00750FCC" w:rsidRDefault="00750FCC" w:rsidP="000F5B37">
      <w:pPr>
        <w:pStyle w:val="BodyText"/>
      </w:pPr>
      <w:r>
        <w:t>Respectfully submitted,</w:t>
      </w:r>
    </w:p>
    <w:p w:rsidR="00750FCC" w:rsidRDefault="00750FCC" w:rsidP="000F5B37">
      <w:pPr>
        <w:pStyle w:val="BodyText"/>
      </w:pPr>
    </w:p>
    <w:p w:rsidR="00750FCC" w:rsidRPr="00F260F1" w:rsidRDefault="00750FCC" w:rsidP="000F5B37">
      <w:pPr>
        <w:pStyle w:val="BodyText"/>
      </w:pPr>
      <w:r>
        <w:t xml:space="preserve">Fred Matteson, Gail Mead, Lani Shepp, Mike Kersten, </w:t>
      </w:r>
      <w:r w:rsidR="00E10BCA">
        <w:t xml:space="preserve">Karen Sanford, </w:t>
      </w:r>
      <w:r w:rsidR="000448E5">
        <w:t xml:space="preserve">Tom Norris, </w:t>
      </w:r>
      <w:r w:rsidR="00E10BCA">
        <w:t>Bob Winbigler, Andy Webber</w:t>
      </w:r>
      <w:r w:rsidR="00A97C39">
        <w:t>,</w:t>
      </w:r>
      <w:r w:rsidR="00665F65">
        <w:t xml:space="preserve"> and </w:t>
      </w:r>
      <w:r w:rsidR="00A97C39">
        <w:t xml:space="preserve"> Peter </w:t>
      </w:r>
      <w:r w:rsidR="00665F65">
        <w:t>Hartdegen</w:t>
      </w:r>
    </w:p>
    <w:sectPr w:rsidR="00750FCC" w:rsidRPr="00F260F1" w:rsidSect="00A54007">
      <w:footerReference w:type="default" r:id="rId8"/>
      <w:type w:val="continuous"/>
      <w:pgSz w:w="12240" w:h="15840"/>
      <w:pgMar w:top="440" w:right="1280" w:bottom="280" w:left="11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82" w:rsidRDefault="00D65582" w:rsidP="00323429">
      <w:r>
        <w:separator/>
      </w:r>
    </w:p>
  </w:endnote>
  <w:endnote w:type="continuationSeparator" w:id="0">
    <w:p w:rsidR="00D65582" w:rsidRDefault="00D65582" w:rsidP="0032342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062298"/>
      <w:docPartObj>
        <w:docPartGallery w:val="Page Numbers (Bottom of Page)"/>
        <w:docPartUnique/>
      </w:docPartObj>
    </w:sdtPr>
    <w:sdtEndPr>
      <w:rPr>
        <w:noProof/>
      </w:rPr>
    </w:sdtEndPr>
    <w:sdtContent>
      <w:p w:rsidR="00E408C1" w:rsidRDefault="00690E9F">
        <w:pPr>
          <w:pStyle w:val="Footer"/>
          <w:jc w:val="center"/>
        </w:pPr>
        <w:fldSimple w:instr=" PAGE   \* MERGEFORMAT ">
          <w:r w:rsidR="000448E5">
            <w:rPr>
              <w:noProof/>
            </w:rPr>
            <w:t>2</w:t>
          </w:r>
        </w:fldSimple>
      </w:p>
    </w:sdtContent>
  </w:sdt>
  <w:p w:rsidR="00323429" w:rsidRDefault="0032342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82" w:rsidRDefault="00D65582" w:rsidP="00323429">
      <w:r>
        <w:separator/>
      </w:r>
    </w:p>
  </w:footnote>
  <w:footnote w:type="continuationSeparator" w:id="0">
    <w:p w:rsidR="00D65582" w:rsidRDefault="00D65582" w:rsidP="0032342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3BD3"/>
    <w:multiLevelType w:val="hybridMultilevel"/>
    <w:tmpl w:val="B5E2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037B4"/>
    <w:multiLevelType w:val="hybridMultilevel"/>
    <w:tmpl w:val="60C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8B2B10"/>
    <w:rsid w:val="0003712D"/>
    <w:rsid w:val="000448E5"/>
    <w:rsid w:val="00086DFC"/>
    <w:rsid w:val="000B392A"/>
    <w:rsid w:val="000D1628"/>
    <w:rsid w:val="000F5B37"/>
    <w:rsid w:val="001A7D71"/>
    <w:rsid w:val="001B2A66"/>
    <w:rsid w:val="00255311"/>
    <w:rsid w:val="00282B5B"/>
    <w:rsid w:val="0029266B"/>
    <w:rsid w:val="002E1E3E"/>
    <w:rsid w:val="002F7859"/>
    <w:rsid w:val="00300593"/>
    <w:rsid w:val="0030579A"/>
    <w:rsid w:val="00323429"/>
    <w:rsid w:val="00326163"/>
    <w:rsid w:val="00327336"/>
    <w:rsid w:val="003530A9"/>
    <w:rsid w:val="003735F8"/>
    <w:rsid w:val="00394AEB"/>
    <w:rsid w:val="003E2614"/>
    <w:rsid w:val="003E4F73"/>
    <w:rsid w:val="00415C7C"/>
    <w:rsid w:val="00433605"/>
    <w:rsid w:val="00452609"/>
    <w:rsid w:val="00485A96"/>
    <w:rsid w:val="00492265"/>
    <w:rsid w:val="004A74FB"/>
    <w:rsid w:val="004B784C"/>
    <w:rsid w:val="004D5407"/>
    <w:rsid w:val="004D67CE"/>
    <w:rsid w:val="0051147D"/>
    <w:rsid w:val="00541D20"/>
    <w:rsid w:val="005A5B8B"/>
    <w:rsid w:val="005B506A"/>
    <w:rsid w:val="005D66F4"/>
    <w:rsid w:val="005F0ECC"/>
    <w:rsid w:val="005F470F"/>
    <w:rsid w:val="00613801"/>
    <w:rsid w:val="00665F65"/>
    <w:rsid w:val="00675537"/>
    <w:rsid w:val="00690E9F"/>
    <w:rsid w:val="00695529"/>
    <w:rsid w:val="00737C73"/>
    <w:rsid w:val="00745598"/>
    <w:rsid w:val="00750FCC"/>
    <w:rsid w:val="0077578A"/>
    <w:rsid w:val="007C0BC5"/>
    <w:rsid w:val="008066FF"/>
    <w:rsid w:val="00851263"/>
    <w:rsid w:val="0085468A"/>
    <w:rsid w:val="00874B39"/>
    <w:rsid w:val="008A7E21"/>
    <w:rsid w:val="008B2B10"/>
    <w:rsid w:val="008B766C"/>
    <w:rsid w:val="008D4F09"/>
    <w:rsid w:val="008E1847"/>
    <w:rsid w:val="00902963"/>
    <w:rsid w:val="00991E2E"/>
    <w:rsid w:val="009A3CDF"/>
    <w:rsid w:val="009B0EA9"/>
    <w:rsid w:val="009E206D"/>
    <w:rsid w:val="009F2A96"/>
    <w:rsid w:val="00A3229F"/>
    <w:rsid w:val="00A34ACF"/>
    <w:rsid w:val="00A54007"/>
    <w:rsid w:val="00A97C39"/>
    <w:rsid w:val="00AB05B2"/>
    <w:rsid w:val="00AB1992"/>
    <w:rsid w:val="00AC7FBD"/>
    <w:rsid w:val="00AF02BD"/>
    <w:rsid w:val="00AF0DCD"/>
    <w:rsid w:val="00AF7D59"/>
    <w:rsid w:val="00B15DBA"/>
    <w:rsid w:val="00B34929"/>
    <w:rsid w:val="00B62164"/>
    <w:rsid w:val="00B71612"/>
    <w:rsid w:val="00B72E81"/>
    <w:rsid w:val="00BE19EB"/>
    <w:rsid w:val="00C07607"/>
    <w:rsid w:val="00C33CDF"/>
    <w:rsid w:val="00C41A33"/>
    <w:rsid w:val="00C80A78"/>
    <w:rsid w:val="00C83F01"/>
    <w:rsid w:val="00C85427"/>
    <w:rsid w:val="00D65582"/>
    <w:rsid w:val="00DF651B"/>
    <w:rsid w:val="00E02C35"/>
    <w:rsid w:val="00E10BCA"/>
    <w:rsid w:val="00E35014"/>
    <w:rsid w:val="00E408C1"/>
    <w:rsid w:val="00E434E3"/>
    <w:rsid w:val="00E455F2"/>
    <w:rsid w:val="00E779BC"/>
    <w:rsid w:val="00EA65D7"/>
    <w:rsid w:val="00EA6CC3"/>
    <w:rsid w:val="00EB61DF"/>
    <w:rsid w:val="00EB6528"/>
    <w:rsid w:val="00EE61CA"/>
    <w:rsid w:val="00F00F18"/>
    <w:rsid w:val="00F10631"/>
    <w:rsid w:val="00F260F1"/>
    <w:rsid w:val="00F26E0E"/>
    <w:rsid w:val="00F46981"/>
    <w:rsid w:val="00F5151A"/>
    <w:rsid w:val="00F56BC9"/>
    <w:rsid w:val="00FA0A74"/>
    <w:rsid w:val="00FC56FF"/>
    <w:rsid w:val="00FD7B1F"/>
    <w:rsid w:val="00FE19BC"/>
    <w:rsid w:val="00FF12E0"/>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07"/>
    <w:rPr>
      <w:rFonts w:ascii="Arial" w:eastAsia="Arial" w:hAnsi="Arial" w:cs="Arial"/>
    </w:rPr>
  </w:style>
  <w:style w:type="paragraph" w:styleId="Heading1">
    <w:name w:val="heading 1"/>
    <w:basedOn w:val="Normal"/>
    <w:next w:val="Normal"/>
    <w:link w:val="Heading1Char"/>
    <w:uiPriority w:val="9"/>
    <w:qFormat/>
    <w:rsid w:val="00B349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54007"/>
    <w:pPr>
      <w:ind w:left="320"/>
    </w:pPr>
  </w:style>
  <w:style w:type="paragraph" w:styleId="Title">
    <w:name w:val="Title"/>
    <w:basedOn w:val="Normal"/>
    <w:uiPriority w:val="10"/>
    <w:qFormat/>
    <w:rsid w:val="00A54007"/>
    <w:pPr>
      <w:spacing w:before="92"/>
      <w:ind w:left="4037" w:right="110" w:firstLine="2931"/>
      <w:jc w:val="both"/>
    </w:pPr>
    <w:rPr>
      <w:b/>
      <w:bCs/>
      <w:sz w:val="26"/>
      <w:szCs w:val="26"/>
    </w:rPr>
  </w:style>
  <w:style w:type="paragraph" w:styleId="ListParagraph">
    <w:name w:val="List Paragraph"/>
    <w:basedOn w:val="Normal"/>
    <w:uiPriority w:val="1"/>
    <w:qFormat/>
    <w:rsid w:val="00A54007"/>
  </w:style>
  <w:style w:type="paragraph" w:customStyle="1" w:styleId="TableParagraph">
    <w:name w:val="Table Paragraph"/>
    <w:basedOn w:val="Normal"/>
    <w:uiPriority w:val="1"/>
    <w:qFormat/>
    <w:rsid w:val="00A54007"/>
  </w:style>
  <w:style w:type="character" w:customStyle="1" w:styleId="Heading1Char">
    <w:name w:val="Heading 1 Char"/>
    <w:basedOn w:val="DefaultParagraphFont"/>
    <w:link w:val="Heading1"/>
    <w:uiPriority w:val="9"/>
    <w:rsid w:val="00B3492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323429"/>
    <w:pPr>
      <w:tabs>
        <w:tab w:val="center" w:pos="4680"/>
        <w:tab w:val="right" w:pos="9360"/>
      </w:tabs>
    </w:pPr>
  </w:style>
  <w:style w:type="character" w:customStyle="1" w:styleId="HeaderChar">
    <w:name w:val="Header Char"/>
    <w:basedOn w:val="DefaultParagraphFont"/>
    <w:link w:val="Header"/>
    <w:uiPriority w:val="99"/>
    <w:rsid w:val="00323429"/>
    <w:rPr>
      <w:rFonts w:ascii="Arial" w:eastAsia="Arial" w:hAnsi="Arial" w:cs="Arial"/>
    </w:rPr>
  </w:style>
  <w:style w:type="paragraph" w:styleId="Footer">
    <w:name w:val="footer"/>
    <w:basedOn w:val="Normal"/>
    <w:link w:val="FooterChar"/>
    <w:uiPriority w:val="99"/>
    <w:unhideWhenUsed/>
    <w:rsid w:val="00323429"/>
    <w:pPr>
      <w:tabs>
        <w:tab w:val="center" w:pos="4680"/>
        <w:tab w:val="right" w:pos="9360"/>
      </w:tabs>
    </w:pPr>
  </w:style>
  <w:style w:type="character" w:customStyle="1" w:styleId="FooterChar">
    <w:name w:val="Footer Char"/>
    <w:basedOn w:val="DefaultParagraphFont"/>
    <w:link w:val="Footer"/>
    <w:uiPriority w:val="99"/>
    <w:rsid w:val="00323429"/>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3236</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Matteson</dc:creator>
  <cp:lastModifiedBy>Lani Shepp</cp:lastModifiedBy>
  <cp:revision>3</cp:revision>
  <cp:lastPrinted>2022-07-10T02:37:00Z</cp:lastPrinted>
  <dcterms:created xsi:type="dcterms:W3CDTF">2022-07-10T19:52:00Z</dcterms:created>
  <dcterms:modified xsi:type="dcterms:W3CDTF">2022-07-28T16:35:00Z</dcterms:modified>
</cp:coreProperties>
</file>