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33" w:rsidRPr="00570A0B" w:rsidRDefault="00E960D5" w:rsidP="00E960D5">
      <w:pPr>
        <w:jc w:val="center"/>
        <w:rPr>
          <w:rFonts w:ascii="Times New Roman" w:hAnsi="Times New Roman" w:cs="Times New Roman"/>
          <w:b/>
          <w:bCs/>
        </w:rPr>
      </w:pPr>
      <w:r w:rsidRPr="00570A0B">
        <w:rPr>
          <w:rFonts w:ascii="Times New Roman" w:hAnsi="Times New Roman" w:cs="Times New Roman"/>
          <w:b/>
          <w:bCs/>
        </w:rPr>
        <w:t>Contemplative Service for Wednesday</w:t>
      </w:r>
    </w:p>
    <w:p w:rsidR="00E960D5" w:rsidRPr="00570A0B" w:rsidRDefault="00E960D5" w:rsidP="00E960D5">
      <w:pPr>
        <w:jc w:val="center"/>
        <w:rPr>
          <w:rFonts w:ascii="Times New Roman" w:hAnsi="Times New Roman" w:cs="Times New Roman"/>
          <w:b/>
          <w:bCs/>
        </w:rPr>
      </w:pPr>
      <w:r w:rsidRPr="00570A0B">
        <w:rPr>
          <w:rFonts w:ascii="Times New Roman" w:hAnsi="Times New Roman" w:cs="Times New Roman"/>
          <w:b/>
          <w:bCs/>
        </w:rPr>
        <w:t>May 31, 2023</w:t>
      </w:r>
    </w:p>
    <w:p w:rsidR="006F7928" w:rsidRDefault="006F7928" w:rsidP="00E960D5">
      <w:pPr>
        <w:jc w:val="center"/>
        <w:rPr>
          <w:rFonts w:ascii="Times New Roman" w:hAnsi="Times New Roman" w:cs="Times New Roman"/>
        </w:rPr>
      </w:pPr>
    </w:p>
    <w:p w:rsidR="006F7928" w:rsidRPr="00E960D5" w:rsidRDefault="006F7928" w:rsidP="00E960D5">
      <w:pPr>
        <w:jc w:val="center"/>
        <w:rPr>
          <w:rFonts w:ascii="Times New Roman" w:hAnsi="Times New Roman" w:cs="Times New Roman"/>
        </w:rPr>
      </w:pPr>
    </w:p>
    <w:p w:rsidR="00E960D5" w:rsidRDefault="006F7928" w:rsidP="00E960D5">
      <w:pPr>
        <w:jc w:val="center"/>
        <w:rPr>
          <w:rFonts w:ascii="Times New Roman" w:hAnsi="Times New Roman" w:cs="Times New Roman"/>
        </w:rPr>
      </w:pPr>
      <w:r>
        <w:rPr>
          <w:rFonts w:ascii="Times New Roman" w:hAnsi="Times New Roman" w:cs="Times New Roman"/>
          <w:noProof/>
        </w:rPr>
        <w:drawing>
          <wp:inline distT="0" distB="0" distL="0" distR="0" wp14:anchorId="45669A84" wp14:editId="0C428B54">
            <wp:extent cx="2567709" cy="2567709"/>
            <wp:effectExtent l="0" t="0" r="0" b="0"/>
            <wp:docPr id="12920736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73689" name="Picture 1292073689"/>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1468" cy="2571468"/>
                    </a:xfrm>
                    <a:prstGeom prst="rect">
                      <a:avLst/>
                    </a:prstGeom>
                  </pic:spPr>
                </pic:pic>
              </a:graphicData>
            </a:graphic>
          </wp:inline>
        </w:drawing>
      </w:r>
    </w:p>
    <w:p w:rsidR="006F7928" w:rsidRDefault="006F7928" w:rsidP="00E960D5">
      <w:pPr>
        <w:jc w:val="center"/>
        <w:rPr>
          <w:rFonts w:ascii="Times New Roman" w:hAnsi="Times New Roman" w:cs="Times New Roman"/>
        </w:rPr>
      </w:pPr>
    </w:p>
    <w:p w:rsidR="006F7928" w:rsidRPr="006F7928" w:rsidRDefault="006F7928" w:rsidP="006F7928">
      <w:pPr>
        <w:jc w:val="right"/>
        <w:rPr>
          <w:rFonts w:ascii="Times New Roman" w:hAnsi="Times New Roman" w:cs="Times New Roman"/>
          <w:i/>
          <w:iCs/>
          <w:sz w:val="21"/>
          <w:szCs w:val="21"/>
        </w:rPr>
      </w:pPr>
      <w:r w:rsidRPr="006F7928">
        <w:rPr>
          <w:rFonts w:ascii="Times New Roman" w:hAnsi="Times New Roman" w:cs="Times New Roman"/>
          <w:i/>
          <w:iCs/>
          <w:sz w:val="21"/>
          <w:szCs w:val="21"/>
        </w:rPr>
        <w:t>from a detail of a painting by Giotto</w:t>
      </w:r>
    </w:p>
    <w:p w:rsidR="00E960D5" w:rsidRPr="00E960D5" w:rsidRDefault="00E960D5" w:rsidP="00E960D5">
      <w:pPr>
        <w:jc w:val="center"/>
        <w:rPr>
          <w:rFonts w:ascii="Times New Roman" w:hAnsi="Times New Roman" w:cs="Times New Roman"/>
        </w:rPr>
      </w:pPr>
    </w:p>
    <w:p w:rsidR="00E960D5" w:rsidRPr="00570A0B" w:rsidRDefault="00E960D5" w:rsidP="00E960D5">
      <w:pPr>
        <w:rPr>
          <w:rFonts w:ascii="Times New Roman" w:hAnsi="Times New Roman" w:cs="Times New Roman"/>
        </w:rPr>
      </w:pPr>
      <w:r w:rsidRPr="00570A0B">
        <w:rPr>
          <w:rFonts w:ascii="Times New Roman" w:hAnsi="Times New Roman" w:cs="Times New Roman"/>
          <w:b/>
          <w:bCs/>
        </w:rPr>
        <w:t>First reading</w:t>
      </w:r>
      <w:r w:rsidR="00570A0B" w:rsidRPr="00570A0B">
        <w:rPr>
          <w:rFonts w:ascii="Times New Roman" w:hAnsi="Times New Roman" w:cs="Times New Roman"/>
        </w:rPr>
        <w:t xml:space="preserve">: </w:t>
      </w:r>
      <w:r w:rsidR="00570A0B" w:rsidRPr="00570A0B">
        <w:rPr>
          <w:rStyle w:val="Strong"/>
          <w:rFonts w:ascii="Times New Roman" w:hAnsi="Times New Roman" w:cs="Times New Roman"/>
          <w:b w:val="0"/>
          <w:bCs w:val="0"/>
        </w:rPr>
        <w:t>Luke 6:21</w:t>
      </w:r>
      <w:r w:rsidR="00570A0B" w:rsidRPr="00570A0B">
        <w:rPr>
          <w:rFonts w:ascii="Times New Roman" w:hAnsi="Times New Roman" w:cs="Times New Roman"/>
        </w:rPr>
        <w:br/>
        <w:t xml:space="preserve">Blessed are you who </w:t>
      </w:r>
      <w:r w:rsidR="00570A0B">
        <w:rPr>
          <w:rFonts w:ascii="Times New Roman" w:hAnsi="Times New Roman" w:cs="Times New Roman"/>
        </w:rPr>
        <w:t>hunger</w:t>
      </w:r>
      <w:r w:rsidR="00570A0B" w:rsidRPr="00570A0B">
        <w:rPr>
          <w:rFonts w:ascii="Times New Roman" w:hAnsi="Times New Roman" w:cs="Times New Roman"/>
        </w:rPr>
        <w:t xml:space="preserve"> now, for you shall be satisfied. Blessed are you who weep now, for you shall laugh.</w:t>
      </w:r>
    </w:p>
    <w:p w:rsidR="00E960D5" w:rsidRPr="00570A0B" w:rsidRDefault="00E960D5" w:rsidP="00E960D5">
      <w:pPr>
        <w:rPr>
          <w:rFonts w:ascii="Times New Roman" w:hAnsi="Times New Roman" w:cs="Times New Roman"/>
        </w:rPr>
      </w:pPr>
    </w:p>
    <w:p w:rsidR="00E960D5" w:rsidRDefault="00E960D5" w:rsidP="00E960D5">
      <w:pPr>
        <w:rPr>
          <w:rFonts w:ascii="Times New Roman" w:hAnsi="Times New Roman" w:cs="Times New Roman"/>
        </w:rPr>
      </w:pPr>
      <w:r w:rsidRPr="002B4E63">
        <w:rPr>
          <w:rFonts w:ascii="Times New Roman" w:hAnsi="Times New Roman" w:cs="Times New Roman"/>
          <w:b/>
          <w:bCs/>
        </w:rPr>
        <w:t>Musi</w:t>
      </w:r>
      <w:r w:rsidR="002B4E63" w:rsidRPr="002B4E63">
        <w:rPr>
          <w:rFonts w:ascii="Times New Roman" w:hAnsi="Times New Roman" w:cs="Times New Roman"/>
          <w:b/>
          <w:bCs/>
        </w:rPr>
        <w:t>c</w:t>
      </w:r>
      <w:r w:rsidR="002B4E63">
        <w:rPr>
          <w:rFonts w:ascii="Times New Roman" w:hAnsi="Times New Roman" w:cs="Times New Roman"/>
        </w:rPr>
        <w:t xml:space="preserve">: “Wild Sweet,” performed by </w:t>
      </w:r>
      <w:r w:rsidR="006F7928">
        <w:rPr>
          <w:rFonts w:ascii="Times New Roman" w:hAnsi="Times New Roman" w:cs="Times New Roman"/>
        </w:rPr>
        <w:t>Starling Arrow</w:t>
      </w:r>
    </w:p>
    <w:p w:rsidR="00570A0B" w:rsidRDefault="00570A0B" w:rsidP="00E960D5">
      <w:pPr>
        <w:rPr>
          <w:rFonts w:ascii="Times New Roman" w:hAnsi="Times New Roman" w:cs="Times New Roman"/>
        </w:rPr>
      </w:pPr>
    </w:p>
    <w:p w:rsidR="002B4E63" w:rsidRDefault="002B4E63" w:rsidP="00E960D5">
      <w:pPr>
        <w:rPr>
          <w:rFonts w:ascii="Times New Roman" w:hAnsi="Times New Roman" w:cs="Times New Roman"/>
        </w:rPr>
      </w:pPr>
      <w:r w:rsidRPr="002B4E63">
        <w:rPr>
          <w:rFonts w:ascii="Times New Roman" w:hAnsi="Times New Roman" w:cs="Times New Roman"/>
        </w:rPr>
        <w:t>https://www.youtube.com/watch?v=-al77IYpmsg</w:t>
      </w:r>
    </w:p>
    <w:p w:rsidR="002B4E63" w:rsidRDefault="002B4E63" w:rsidP="00E960D5">
      <w:pPr>
        <w:rPr>
          <w:rFonts w:ascii="Times New Roman" w:hAnsi="Times New Roman" w:cs="Times New Roman"/>
        </w:rPr>
      </w:pPr>
    </w:p>
    <w:p w:rsidR="00E960D5" w:rsidRPr="00E960D5" w:rsidRDefault="00E960D5" w:rsidP="00E960D5">
      <w:pPr>
        <w:rPr>
          <w:rFonts w:ascii="Times New Roman" w:hAnsi="Times New Roman" w:cs="Times New Roman"/>
        </w:rPr>
      </w:pPr>
    </w:p>
    <w:p w:rsidR="00E960D5" w:rsidRDefault="00E960D5" w:rsidP="00E960D5">
      <w:pPr>
        <w:rPr>
          <w:rFonts w:ascii="Times New Roman" w:hAnsi="Times New Roman" w:cs="Times New Roman"/>
        </w:rPr>
      </w:pPr>
      <w:r w:rsidRPr="00E960D5">
        <w:rPr>
          <w:rFonts w:ascii="Times New Roman" w:hAnsi="Times New Roman" w:cs="Times New Roman"/>
          <w:b/>
          <w:bCs/>
        </w:rPr>
        <w:t>Second reading</w:t>
      </w:r>
      <w:r>
        <w:rPr>
          <w:rFonts w:ascii="Times New Roman" w:hAnsi="Times New Roman" w:cs="Times New Roman"/>
        </w:rPr>
        <w:t xml:space="preserve">: by A.H. </w:t>
      </w:r>
      <w:proofErr w:type="spellStart"/>
      <w:r>
        <w:rPr>
          <w:rFonts w:ascii="Times New Roman" w:hAnsi="Times New Roman" w:cs="Times New Roman"/>
        </w:rPr>
        <w:t>Almaas</w:t>
      </w:r>
      <w:proofErr w:type="spellEnd"/>
      <w:r>
        <w:rPr>
          <w:rFonts w:ascii="Times New Roman" w:hAnsi="Times New Roman" w:cs="Times New Roman"/>
        </w:rPr>
        <w:t xml:space="preserve"> and Karen Johnson</w:t>
      </w:r>
    </w:p>
    <w:p w:rsidR="00E960D5" w:rsidRDefault="00E960D5" w:rsidP="00E960D5">
      <w:pPr>
        <w:rPr>
          <w:rFonts w:ascii="Times New Roman" w:hAnsi="Times New Roman" w:cs="Times New Roman"/>
        </w:rPr>
      </w:pPr>
    </w:p>
    <w:p w:rsidR="00E960D5" w:rsidRPr="00E960D5" w:rsidRDefault="00E960D5" w:rsidP="00E960D5">
      <w:pPr>
        <w:rPr>
          <w:rFonts w:ascii="Times New Roman" w:hAnsi="Times New Roman" w:cs="Times New Roman"/>
        </w:rPr>
      </w:pPr>
      <w:r>
        <w:t xml:space="preserve">Any spiritual work involves the element of love, whether explicitly or implicitly. What we want to explore is how the energy and quality of love explicitly open the door to reality and to our deeper nature. The portal is there for every human being to open; each of us can be fully real and alive in all our interactions. And </w:t>
      </w:r>
      <w:r>
        <w:t>desire</w:t>
      </w:r>
      <w:r>
        <w:t>, as it is felt and experienced</w:t>
      </w:r>
      <w:r>
        <w:t>, even</w:t>
      </w:r>
      <w:r>
        <w:t xml:space="preserve"> in the body, is a part of that openness, whether it becomes sexual or not. For many reasons, eros</w:t>
      </w:r>
      <w:r>
        <w:t xml:space="preserve"> has</w:t>
      </w:r>
      <w:r>
        <w:t xml:space="preserve"> become separated from the pure and the holy, and as a result, it is usually relegated to the domain of the gross and unrefined. But </w:t>
      </w:r>
      <w:r>
        <w:t>desire</w:t>
      </w:r>
      <w:r>
        <w:t xml:space="preserve"> is the energy of the divine. As such, it is always divine and pure</w:t>
      </w:r>
      <w:r>
        <w:t>.</w:t>
      </w:r>
    </w:p>
    <w:p w:rsidR="00E960D5" w:rsidRPr="00E960D5" w:rsidRDefault="00E960D5" w:rsidP="00E960D5">
      <w:pPr>
        <w:rPr>
          <w:rFonts w:ascii="Times New Roman" w:hAnsi="Times New Roman" w:cs="Times New Roman"/>
        </w:rPr>
      </w:pPr>
    </w:p>
    <w:p w:rsidR="00E960D5" w:rsidRPr="003D4F7B" w:rsidRDefault="00E960D5" w:rsidP="003D4F7B">
      <w:pPr>
        <w:pStyle w:val="Heading1"/>
        <w:rPr>
          <w:b w:val="0"/>
          <w:bCs w:val="0"/>
          <w:sz w:val="24"/>
          <w:szCs w:val="24"/>
        </w:rPr>
      </w:pPr>
      <w:r w:rsidRPr="003D4F7B">
        <w:rPr>
          <w:sz w:val="24"/>
          <w:szCs w:val="24"/>
        </w:rPr>
        <w:t>Music</w:t>
      </w:r>
      <w:r w:rsidR="003D4F7B" w:rsidRPr="003D4F7B">
        <w:rPr>
          <w:b w:val="0"/>
          <w:bCs w:val="0"/>
          <w:sz w:val="24"/>
          <w:szCs w:val="24"/>
        </w:rPr>
        <w:t xml:space="preserve">: </w:t>
      </w:r>
      <w:r w:rsidR="003D4F7B">
        <w:rPr>
          <w:b w:val="0"/>
          <w:bCs w:val="0"/>
          <w:sz w:val="24"/>
          <w:szCs w:val="24"/>
        </w:rPr>
        <w:t>“</w:t>
      </w:r>
      <w:proofErr w:type="spellStart"/>
      <w:r w:rsidR="003D4F7B" w:rsidRPr="003D4F7B">
        <w:rPr>
          <w:b w:val="0"/>
          <w:bCs w:val="0"/>
          <w:sz w:val="24"/>
          <w:szCs w:val="24"/>
        </w:rPr>
        <w:t>Ksenitia</w:t>
      </w:r>
      <w:proofErr w:type="spellEnd"/>
      <w:r w:rsidR="003D4F7B" w:rsidRPr="003D4F7B">
        <w:rPr>
          <w:b w:val="0"/>
          <w:bCs w:val="0"/>
          <w:sz w:val="24"/>
          <w:szCs w:val="24"/>
        </w:rPr>
        <w:t xml:space="preserve"> </w:t>
      </w:r>
      <w:proofErr w:type="spellStart"/>
      <w:r w:rsidR="003D4F7B" w:rsidRPr="003D4F7B">
        <w:rPr>
          <w:b w:val="0"/>
          <w:bCs w:val="0"/>
          <w:sz w:val="24"/>
          <w:szCs w:val="24"/>
        </w:rPr>
        <w:t>tou</w:t>
      </w:r>
      <w:proofErr w:type="spellEnd"/>
      <w:r w:rsidR="003D4F7B" w:rsidRPr="003D4F7B">
        <w:rPr>
          <w:b w:val="0"/>
          <w:bCs w:val="0"/>
          <w:sz w:val="24"/>
          <w:szCs w:val="24"/>
        </w:rPr>
        <w:t xml:space="preserve"> </w:t>
      </w:r>
      <w:proofErr w:type="spellStart"/>
      <w:r w:rsidR="003D4F7B" w:rsidRPr="003D4F7B">
        <w:rPr>
          <w:b w:val="0"/>
          <w:bCs w:val="0"/>
          <w:sz w:val="24"/>
          <w:szCs w:val="24"/>
        </w:rPr>
        <w:t>Erota</w:t>
      </w:r>
      <w:proofErr w:type="spellEnd"/>
      <w:r w:rsidR="003D4F7B">
        <w:rPr>
          <w:b w:val="0"/>
          <w:bCs w:val="0"/>
          <w:sz w:val="24"/>
          <w:szCs w:val="24"/>
        </w:rPr>
        <w:t>,” by</w:t>
      </w:r>
      <w:r w:rsidR="003D4F7B" w:rsidRPr="003D4F7B">
        <w:rPr>
          <w:b w:val="0"/>
          <w:bCs w:val="0"/>
          <w:sz w:val="24"/>
          <w:szCs w:val="24"/>
        </w:rPr>
        <w:t xml:space="preserve"> </w:t>
      </w:r>
      <w:proofErr w:type="spellStart"/>
      <w:r w:rsidR="003D4F7B" w:rsidRPr="003D4F7B">
        <w:rPr>
          <w:b w:val="0"/>
          <w:bCs w:val="0"/>
          <w:sz w:val="24"/>
          <w:szCs w:val="24"/>
        </w:rPr>
        <w:t>Giorgos</w:t>
      </w:r>
      <w:proofErr w:type="spellEnd"/>
      <w:r w:rsidR="003D4F7B" w:rsidRPr="003D4F7B">
        <w:rPr>
          <w:b w:val="0"/>
          <w:bCs w:val="0"/>
          <w:sz w:val="24"/>
          <w:szCs w:val="24"/>
        </w:rPr>
        <w:t xml:space="preserve"> </w:t>
      </w:r>
      <w:proofErr w:type="spellStart"/>
      <w:r w:rsidR="003D4F7B" w:rsidRPr="003D4F7B">
        <w:rPr>
          <w:b w:val="0"/>
          <w:bCs w:val="0"/>
          <w:sz w:val="24"/>
          <w:szCs w:val="24"/>
        </w:rPr>
        <w:t>Kalogirou</w:t>
      </w:r>
      <w:proofErr w:type="spellEnd"/>
      <w:r w:rsidR="003D4F7B">
        <w:rPr>
          <w:b w:val="0"/>
          <w:bCs w:val="0"/>
          <w:sz w:val="24"/>
          <w:szCs w:val="24"/>
        </w:rPr>
        <w:t>, performed by Amalgamation Choir</w:t>
      </w:r>
    </w:p>
    <w:p w:rsidR="003D4F7B" w:rsidRPr="00E960D5" w:rsidRDefault="003D4F7B" w:rsidP="00E960D5">
      <w:pPr>
        <w:rPr>
          <w:rFonts w:ascii="Times New Roman" w:hAnsi="Times New Roman" w:cs="Times New Roman"/>
        </w:rPr>
      </w:pPr>
      <w:r w:rsidRPr="003D4F7B">
        <w:rPr>
          <w:rFonts w:ascii="Times New Roman" w:hAnsi="Times New Roman" w:cs="Times New Roman"/>
        </w:rPr>
        <w:t>https://www.youtube.com/watch?v=dm1MWr0ZNdI</w:t>
      </w:r>
    </w:p>
    <w:p w:rsidR="00E960D5" w:rsidRPr="00E960D5" w:rsidRDefault="00E960D5" w:rsidP="00E960D5">
      <w:pPr>
        <w:rPr>
          <w:rFonts w:ascii="Times New Roman" w:hAnsi="Times New Roman" w:cs="Times New Roman"/>
        </w:rPr>
      </w:pPr>
    </w:p>
    <w:p w:rsidR="00E960D5" w:rsidRPr="00E960D5" w:rsidRDefault="00E960D5" w:rsidP="00E960D5">
      <w:pPr>
        <w:rPr>
          <w:rFonts w:ascii="Times New Roman" w:hAnsi="Times New Roman" w:cs="Times New Roman"/>
          <w:b/>
          <w:bCs/>
        </w:rPr>
      </w:pPr>
      <w:r w:rsidRPr="00E960D5">
        <w:rPr>
          <w:rFonts w:ascii="Times New Roman" w:hAnsi="Times New Roman" w:cs="Times New Roman"/>
          <w:b/>
          <w:bCs/>
        </w:rPr>
        <w:lastRenderedPageBreak/>
        <w:t>Time of Silent Contemplation</w:t>
      </w:r>
    </w:p>
    <w:p w:rsidR="00E960D5" w:rsidRDefault="00E960D5" w:rsidP="00E960D5">
      <w:pPr>
        <w:rPr>
          <w:rFonts w:ascii="Times New Roman" w:hAnsi="Times New Roman" w:cs="Times New Roman"/>
        </w:rPr>
      </w:pPr>
    </w:p>
    <w:p w:rsidR="006F7928" w:rsidRDefault="003D4F7B" w:rsidP="00E960D5">
      <w:pPr>
        <w:rPr>
          <w:rFonts w:ascii="Times New Roman" w:hAnsi="Times New Roman" w:cs="Times New Roman"/>
          <w:i/>
          <w:iCs/>
        </w:rPr>
      </w:pPr>
      <w:r w:rsidRPr="006F7928">
        <w:rPr>
          <w:rFonts w:ascii="Times New Roman" w:hAnsi="Times New Roman" w:cs="Times New Roman"/>
          <w:i/>
          <w:iCs/>
        </w:rPr>
        <w:t>The most potent</w:t>
      </w:r>
      <w:r w:rsidR="006F7928" w:rsidRPr="006F7928">
        <w:rPr>
          <w:rFonts w:ascii="Times New Roman" w:hAnsi="Times New Roman" w:cs="Times New Roman"/>
          <w:i/>
          <w:iCs/>
        </w:rPr>
        <w:t xml:space="preserve"> and acceptable prayer is the prayer that leaves the best effects.  I don’t mean it must immediately fill the soul with desire…The best effects are those that are followed up by actions—when the soul not only desires God, but strives for God’s honor and fullness.  </w:t>
      </w:r>
    </w:p>
    <w:p w:rsidR="003D4F7B" w:rsidRPr="006F7928" w:rsidRDefault="006F7928" w:rsidP="00E960D5">
      <w:pPr>
        <w:rPr>
          <w:rFonts w:ascii="Times New Roman" w:hAnsi="Times New Roman" w:cs="Times New Roman"/>
          <w:i/>
          <w:iCs/>
        </w:rPr>
      </w:pPr>
      <w:r w:rsidRPr="006F7928">
        <w:rPr>
          <w:rFonts w:ascii="Times New Roman" w:hAnsi="Times New Roman" w:cs="Times New Roman"/>
          <w:i/>
          <w:iCs/>
        </w:rPr>
        <w:t>—Teres</w:t>
      </w:r>
      <w:r>
        <w:rPr>
          <w:rFonts w:ascii="Times New Roman" w:hAnsi="Times New Roman" w:cs="Times New Roman"/>
          <w:i/>
          <w:iCs/>
        </w:rPr>
        <w:t>a</w:t>
      </w:r>
      <w:r w:rsidRPr="006F7928">
        <w:rPr>
          <w:rFonts w:ascii="Times New Roman" w:hAnsi="Times New Roman" w:cs="Times New Roman"/>
          <w:i/>
          <w:iCs/>
        </w:rPr>
        <w:t xml:space="preserve"> of Avila</w:t>
      </w:r>
    </w:p>
    <w:p w:rsidR="00E960D5" w:rsidRPr="006F7928" w:rsidRDefault="00E960D5" w:rsidP="00E960D5">
      <w:pPr>
        <w:rPr>
          <w:rFonts w:ascii="Times New Roman" w:eastAsia="Times New Roman" w:hAnsi="Times New Roman" w:cs="Times New Roman"/>
          <w:i/>
          <w:iCs/>
          <w:color w:val="000000" w:themeColor="text1"/>
        </w:rPr>
      </w:pPr>
      <w:r w:rsidRPr="00E960D5">
        <w:rPr>
          <w:rFonts w:ascii="Times New Roman" w:eastAsia="Times New Roman" w:hAnsi="Times New Roman" w:cs="Times New Roman"/>
          <w:i/>
          <w:iCs/>
          <w:color w:val="000000" w:themeColor="text1"/>
        </w:rPr>
        <w:t xml:space="preserve"> </w:t>
      </w:r>
    </w:p>
    <w:p w:rsidR="00F74934" w:rsidRDefault="00F74934" w:rsidP="00E960D5">
      <w:pPr>
        <w:rPr>
          <w:rFonts w:ascii="Times New Roman" w:eastAsia="Times New Roman" w:hAnsi="Times New Roman" w:cs="Times New Roman"/>
          <w:i/>
          <w:iCs/>
          <w:color w:val="000000" w:themeColor="text1"/>
        </w:rPr>
      </w:pPr>
    </w:p>
    <w:p w:rsidR="002B4E63" w:rsidRDefault="002B4E63" w:rsidP="00E960D5">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Communal Blessing</w:t>
      </w:r>
    </w:p>
    <w:p w:rsidR="002B4E63" w:rsidRDefault="002B4E63" w:rsidP="00E960D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You come with risks, Holy One.  Love is the ultimate challenge</w:t>
      </w:r>
      <w:r w:rsidR="00EB5F2B">
        <w:rPr>
          <w:rFonts w:ascii="Times New Roman" w:eastAsia="Times New Roman" w:hAnsi="Times New Roman" w:cs="Times New Roman"/>
          <w:color w:val="000000" w:themeColor="text1"/>
        </w:rPr>
        <w:t>—</w:t>
      </w:r>
      <w:r w:rsidR="00570A0B">
        <w:rPr>
          <w:rFonts w:ascii="Times New Roman" w:eastAsia="Times New Roman" w:hAnsi="Times New Roman" w:cs="Times New Roman"/>
          <w:color w:val="000000" w:themeColor="text1"/>
        </w:rPr>
        <w:t>t</w:t>
      </w:r>
      <w:r>
        <w:rPr>
          <w:rFonts w:ascii="Times New Roman" w:eastAsia="Times New Roman" w:hAnsi="Times New Roman" w:cs="Times New Roman"/>
          <w:color w:val="000000" w:themeColor="text1"/>
        </w:rPr>
        <w:t xml:space="preserve">o fill ourselves with your presence.  May we be fertile with risk, with opening.  </w:t>
      </w:r>
      <w:r w:rsidR="00EB5F2B">
        <w:rPr>
          <w:rFonts w:ascii="Times New Roman" w:eastAsia="Times New Roman" w:hAnsi="Times New Roman" w:cs="Times New Roman"/>
          <w:color w:val="000000" w:themeColor="text1"/>
        </w:rPr>
        <w:t>In love, w</w:t>
      </w:r>
      <w:r>
        <w:rPr>
          <w:rFonts w:ascii="Times New Roman" w:eastAsia="Times New Roman" w:hAnsi="Times New Roman" w:cs="Times New Roman"/>
          <w:color w:val="000000" w:themeColor="text1"/>
        </w:rPr>
        <w:t xml:space="preserve">e risk wholeness, and for </w:t>
      </w:r>
      <w:r w:rsidR="00EB5F2B">
        <w:rPr>
          <w:rFonts w:ascii="Times New Roman" w:eastAsia="Times New Roman" w:hAnsi="Times New Roman" w:cs="Times New Roman"/>
          <w:color w:val="000000" w:themeColor="text1"/>
        </w:rPr>
        <w:t>wholeness</w:t>
      </w:r>
      <w:r>
        <w:rPr>
          <w:rFonts w:ascii="Times New Roman" w:eastAsia="Times New Roman" w:hAnsi="Times New Roman" w:cs="Times New Roman"/>
          <w:color w:val="000000" w:themeColor="text1"/>
        </w:rPr>
        <w:t xml:space="preserve">, we need </w:t>
      </w:r>
      <w:r w:rsidR="00EB5F2B">
        <w:rPr>
          <w:rFonts w:ascii="Times New Roman" w:eastAsia="Times New Roman" w:hAnsi="Times New Roman" w:cs="Times New Roman"/>
          <w:color w:val="000000" w:themeColor="text1"/>
        </w:rPr>
        <w:t>you as haven</w:t>
      </w:r>
      <w:r>
        <w:rPr>
          <w:rFonts w:ascii="Times New Roman" w:eastAsia="Times New Roman" w:hAnsi="Times New Roman" w:cs="Times New Roman"/>
          <w:color w:val="000000" w:themeColor="text1"/>
        </w:rPr>
        <w:t xml:space="preserve">.  May our desire finally make us </w:t>
      </w:r>
      <w:r w:rsidR="003D4F7B">
        <w:rPr>
          <w:rFonts w:ascii="Times New Roman" w:eastAsia="Times New Roman" w:hAnsi="Times New Roman" w:cs="Times New Roman"/>
          <w:color w:val="000000" w:themeColor="text1"/>
        </w:rPr>
        <w:t>full and safe and alive as you intend.  May our desire so rise within us that all danger</w:t>
      </w:r>
      <w:r w:rsidR="00EB5F2B">
        <w:rPr>
          <w:rFonts w:ascii="Times New Roman" w:eastAsia="Times New Roman" w:hAnsi="Times New Roman" w:cs="Times New Roman"/>
          <w:color w:val="000000" w:themeColor="text1"/>
        </w:rPr>
        <w:t xml:space="preserve"> for ourselves or others</w:t>
      </w:r>
      <w:r w:rsidR="003D4F7B">
        <w:rPr>
          <w:rFonts w:ascii="Times New Roman" w:eastAsia="Times New Roman" w:hAnsi="Times New Roman" w:cs="Times New Roman"/>
          <w:color w:val="000000" w:themeColor="text1"/>
        </w:rPr>
        <w:t xml:space="preserve"> is </w:t>
      </w:r>
      <w:r w:rsidR="00EB5F2B">
        <w:rPr>
          <w:rFonts w:ascii="Times New Roman" w:eastAsia="Times New Roman" w:hAnsi="Times New Roman" w:cs="Times New Roman"/>
          <w:color w:val="000000" w:themeColor="text1"/>
        </w:rPr>
        <w:t>washed</w:t>
      </w:r>
      <w:r w:rsidR="003D4F7B">
        <w:rPr>
          <w:rFonts w:ascii="Times New Roman" w:eastAsia="Times New Roman" w:hAnsi="Times New Roman" w:cs="Times New Roman"/>
          <w:color w:val="000000" w:themeColor="text1"/>
        </w:rPr>
        <w:t xml:space="preserve"> away.  </w:t>
      </w:r>
      <w:r w:rsidR="00570A0B">
        <w:rPr>
          <w:rFonts w:ascii="Times New Roman" w:eastAsia="Times New Roman" w:hAnsi="Times New Roman" w:cs="Times New Roman"/>
          <w:color w:val="000000" w:themeColor="text1"/>
        </w:rPr>
        <w:t>May our desire be fulfilled in you.  Amen.</w:t>
      </w:r>
    </w:p>
    <w:p w:rsidR="002B4E63" w:rsidRDefault="002B4E63" w:rsidP="00E960D5">
      <w:pPr>
        <w:rPr>
          <w:rFonts w:ascii="Times New Roman" w:eastAsia="Times New Roman" w:hAnsi="Times New Roman" w:cs="Times New Roman"/>
          <w:color w:val="000000" w:themeColor="text1"/>
        </w:rPr>
      </w:pPr>
    </w:p>
    <w:p w:rsidR="002B4E63" w:rsidRPr="002B4E63" w:rsidRDefault="002B4E63" w:rsidP="00E960D5">
      <w:pPr>
        <w:rPr>
          <w:rFonts w:ascii="Times New Roman" w:eastAsia="Times New Roman" w:hAnsi="Times New Roman" w:cs="Times New Roman"/>
          <w:color w:val="000000" w:themeColor="text1"/>
        </w:rPr>
      </w:pPr>
    </w:p>
    <w:p w:rsidR="00F74934" w:rsidRDefault="002B4E63" w:rsidP="002847DB">
      <w:pPr>
        <w:rPr>
          <w:rFonts w:ascii="Times New Roman" w:eastAsia="Times New Roman" w:hAnsi="Times New Roman" w:cs="Times New Roman"/>
          <w:color w:val="000000" w:themeColor="text1"/>
        </w:rPr>
      </w:pPr>
      <w:r w:rsidRPr="002B4E63">
        <w:rPr>
          <w:rFonts w:ascii="Times New Roman" w:eastAsia="Times New Roman" w:hAnsi="Times New Roman" w:cs="Times New Roman"/>
          <w:b/>
          <w:bCs/>
          <w:color w:val="000000" w:themeColor="text1"/>
        </w:rPr>
        <w:t>Music</w:t>
      </w:r>
      <w:r>
        <w:rPr>
          <w:rFonts w:ascii="Times New Roman" w:eastAsia="Times New Roman" w:hAnsi="Times New Roman" w:cs="Times New Roman"/>
          <w:color w:val="000000" w:themeColor="text1"/>
        </w:rPr>
        <w:t>: “</w:t>
      </w:r>
      <w:r w:rsidR="002847DB">
        <w:rPr>
          <w:rFonts w:ascii="Times New Roman" w:eastAsia="Times New Roman" w:hAnsi="Times New Roman" w:cs="Times New Roman"/>
          <w:color w:val="000000" w:themeColor="text1"/>
        </w:rPr>
        <w:t xml:space="preserve">The Ecstasy of Gold,” by Ennio Morricone, performed by </w:t>
      </w:r>
      <w:r w:rsidR="00AA6F3A">
        <w:rPr>
          <w:rFonts w:ascii="Times New Roman" w:eastAsia="Times New Roman" w:hAnsi="Times New Roman" w:cs="Times New Roman"/>
          <w:color w:val="000000" w:themeColor="text1"/>
        </w:rPr>
        <w:t>Carolin</w:t>
      </w:r>
      <w:r w:rsidR="002847DB">
        <w:rPr>
          <w:rFonts w:ascii="Times New Roman" w:eastAsia="Times New Roman" w:hAnsi="Times New Roman" w:cs="Times New Roman"/>
          <w:color w:val="000000" w:themeColor="text1"/>
        </w:rPr>
        <w:t>a Eyck</w:t>
      </w:r>
    </w:p>
    <w:p w:rsidR="002847DB" w:rsidRDefault="002847DB" w:rsidP="002847DB">
      <w:pPr>
        <w:rPr>
          <w:rFonts w:ascii="Times New Roman" w:eastAsia="Times New Roman" w:hAnsi="Times New Roman" w:cs="Times New Roman"/>
          <w:color w:val="000000" w:themeColor="text1"/>
        </w:rPr>
      </w:pPr>
      <w:r w:rsidRPr="002847DB">
        <w:rPr>
          <w:rFonts w:ascii="Times New Roman" w:eastAsia="Times New Roman" w:hAnsi="Times New Roman" w:cs="Times New Roman"/>
          <w:color w:val="000000" w:themeColor="text1"/>
        </w:rPr>
        <w:t>https://www.youtube.com/watch?v=ajM4vYCZMZk</w:t>
      </w:r>
    </w:p>
    <w:p w:rsidR="00232609" w:rsidRDefault="00232609" w:rsidP="00E960D5">
      <w:pPr>
        <w:rPr>
          <w:rFonts w:ascii="Times New Roman" w:eastAsia="Times New Roman" w:hAnsi="Times New Roman" w:cs="Times New Roman"/>
          <w:color w:val="000000" w:themeColor="text1"/>
        </w:rPr>
      </w:pPr>
    </w:p>
    <w:p w:rsidR="00232609" w:rsidRPr="00E960D5" w:rsidRDefault="002847DB" w:rsidP="00232609">
      <w:pPr>
        <w:jc w:val="center"/>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Peace be with you.</w:t>
      </w:r>
    </w:p>
    <w:p w:rsidR="00E960D5" w:rsidRPr="00E960D5" w:rsidRDefault="00E960D5" w:rsidP="00E960D5">
      <w:pPr>
        <w:rPr>
          <w:rFonts w:ascii="Times New Roman" w:hAnsi="Times New Roman" w:cs="Times New Roman"/>
          <w:i/>
          <w:iCs/>
          <w:color w:val="000000" w:themeColor="text1"/>
        </w:rPr>
      </w:pPr>
    </w:p>
    <w:sectPr w:rsidR="00E960D5" w:rsidRPr="00E9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D5"/>
    <w:rsid w:val="00232609"/>
    <w:rsid w:val="002847DB"/>
    <w:rsid w:val="002B4E63"/>
    <w:rsid w:val="003D4F7B"/>
    <w:rsid w:val="00570A0B"/>
    <w:rsid w:val="006F7928"/>
    <w:rsid w:val="00AA6F3A"/>
    <w:rsid w:val="00D97133"/>
    <w:rsid w:val="00E960D5"/>
    <w:rsid w:val="00EB5F2B"/>
    <w:rsid w:val="00F7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9EC89"/>
  <w15:chartTrackingRefBased/>
  <w15:docId w15:val="{2831EE12-F2E8-BA45-9420-2E394611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4F7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0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960D5"/>
    <w:rPr>
      <w:color w:val="0000FF"/>
      <w:u w:val="single"/>
    </w:rPr>
  </w:style>
  <w:style w:type="character" w:customStyle="1" w:styleId="Heading1Char">
    <w:name w:val="Heading 1 Char"/>
    <w:basedOn w:val="DefaultParagraphFont"/>
    <w:link w:val="Heading1"/>
    <w:uiPriority w:val="9"/>
    <w:rsid w:val="003D4F7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70A0B"/>
    <w:rPr>
      <w:b/>
      <w:bCs/>
    </w:rPr>
  </w:style>
  <w:style w:type="character" w:styleId="UnresolvedMention">
    <w:name w:val="Unresolved Mention"/>
    <w:basedOn w:val="DefaultParagraphFont"/>
    <w:uiPriority w:val="99"/>
    <w:semiHidden/>
    <w:unhideWhenUsed/>
    <w:rsid w:val="0023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4517">
      <w:bodyDiv w:val="1"/>
      <w:marLeft w:val="0"/>
      <w:marRight w:val="0"/>
      <w:marTop w:val="0"/>
      <w:marBottom w:val="0"/>
      <w:divBdr>
        <w:top w:val="none" w:sz="0" w:space="0" w:color="auto"/>
        <w:left w:val="none" w:sz="0" w:space="0" w:color="auto"/>
        <w:bottom w:val="none" w:sz="0" w:space="0" w:color="auto"/>
        <w:right w:val="none" w:sz="0" w:space="0" w:color="auto"/>
      </w:divBdr>
      <w:divsChild>
        <w:div w:id="226189069">
          <w:marLeft w:val="0"/>
          <w:marRight w:val="0"/>
          <w:marTop w:val="0"/>
          <w:marBottom w:val="0"/>
          <w:divBdr>
            <w:top w:val="none" w:sz="0" w:space="0" w:color="auto"/>
            <w:left w:val="none" w:sz="0" w:space="0" w:color="auto"/>
            <w:bottom w:val="none" w:sz="0" w:space="0" w:color="auto"/>
            <w:right w:val="none" w:sz="0" w:space="0" w:color="auto"/>
          </w:divBdr>
        </w:div>
      </w:divsChild>
    </w:div>
    <w:div w:id="11992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2023-05-30T19:37:00Z</dcterms:created>
  <dcterms:modified xsi:type="dcterms:W3CDTF">2023-05-30T22:17:00Z</dcterms:modified>
</cp:coreProperties>
</file>