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F42" w:rsidRPr="00F83ABB" w:rsidRDefault="00FD7E5C" w:rsidP="00FD7E5C">
      <w:pPr>
        <w:jc w:val="center"/>
        <w:rPr>
          <w:b/>
          <w:bCs/>
          <w:sz w:val="28"/>
          <w:szCs w:val="28"/>
        </w:rPr>
      </w:pPr>
      <w:r w:rsidRPr="00F83ABB">
        <w:rPr>
          <w:b/>
          <w:bCs/>
          <w:sz w:val="28"/>
          <w:szCs w:val="28"/>
        </w:rPr>
        <w:t>Contemplative Service for Wednesday,</w:t>
      </w:r>
    </w:p>
    <w:p w:rsidR="00FD7E5C" w:rsidRPr="00F83ABB" w:rsidRDefault="00FD7E5C" w:rsidP="00FD7E5C">
      <w:pPr>
        <w:jc w:val="center"/>
        <w:rPr>
          <w:b/>
          <w:bCs/>
          <w:sz w:val="28"/>
          <w:szCs w:val="28"/>
        </w:rPr>
      </w:pPr>
      <w:r w:rsidRPr="00F83ABB">
        <w:rPr>
          <w:b/>
          <w:bCs/>
          <w:sz w:val="28"/>
          <w:szCs w:val="28"/>
        </w:rPr>
        <w:t>April 3, 2024</w:t>
      </w:r>
    </w:p>
    <w:p w:rsidR="00FD7E5C" w:rsidRDefault="00FD7E5C" w:rsidP="00FD7E5C">
      <w:pPr>
        <w:jc w:val="center"/>
      </w:pPr>
    </w:p>
    <w:p w:rsidR="00FD7E5C" w:rsidRDefault="00FD7E5C" w:rsidP="00FD7E5C">
      <w:pPr>
        <w:jc w:val="center"/>
      </w:pPr>
      <w:r>
        <w:rPr>
          <w:noProof/>
        </w:rPr>
        <w:drawing>
          <wp:inline distT="0" distB="0" distL="0" distR="0">
            <wp:extent cx="4943192" cy="3292293"/>
            <wp:effectExtent l="0" t="0" r="0" b="0"/>
            <wp:docPr id="462991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91358" name="Picture 46299135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500" cy="32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5C" w:rsidRDefault="00FD7E5C" w:rsidP="00FD7E5C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Picture by </w:t>
      </w:r>
      <w:proofErr w:type="spellStart"/>
      <w:r>
        <w:rPr>
          <w:i/>
          <w:iCs/>
          <w:sz w:val="20"/>
          <w:szCs w:val="20"/>
        </w:rPr>
        <w:t>Milashka</w:t>
      </w:r>
      <w:proofErr w:type="spellEnd"/>
      <w:r>
        <w:rPr>
          <w:i/>
          <w:iCs/>
          <w:sz w:val="20"/>
          <w:szCs w:val="20"/>
        </w:rPr>
        <w:t xml:space="preserve"> Photography</w:t>
      </w:r>
    </w:p>
    <w:p w:rsidR="00FD7E5C" w:rsidRDefault="00FD7E5C" w:rsidP="00FD7E5C">
      <w:pPr>
        <w:jc w:val="right"/>
        <w:rPr>
          <w:i/>
          <w:iCs/>
          <w:sz w:val="20"/>
          <w:szCs w:val="20"/>
        </w:rPr>
      </w:pPr>
    </w:p>
    <w:p w:rsidR="00FD7E5C" w:rsidRPr="00F83ABB" w:rsidRDefault="000A7E57" w:rsidP="000A7E57">
      <w:pPr>
        <w:jc w:val="center"/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May Christ plant a kiss on me.</w:t>
      </w:r>
    </w:p>
    <w:p w:rsidR="000A7E57" w:rsidRPr="00F83ABB" w:rsidRDefault="000A7E57" w:rsidP="000A7E57">
      <w:pPr>
        <w:jc w:val="center"/>
        <w:rPr>
          <w:i/>
          <w:iCs/>
          <w:sz w:val="28"/>
          <w:szCs w:val="28"/>
        </w:rPr>
      </w:pPr>
    </w:p>
    <w:p w:rsidR="000A7E57" w:rsidRPr="00F83ABB" w:rsidRDefault="000A7E57" w:rsidP="000A7E57">
      <w:pPr>
        <w:jc w:val="center"/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—St. Ambrose</w:t>
      </w:r>
    </w:p>
    <w:p w:rsidR="000A7E57" w:rsidRPr="00F83ABB" w:rsidRDefault="000A7E57" w:rsidP="00FD7E5C">
      <w:pPr>
        <w:rPr>
          <w:sz w:val="28"/>
          <w:szCs w:val="28"/>
        </w:rPr>
      </w:pPr>
    </w:p>
    <w:p w:rsidR="000A7E57" w:rsidRPr="00F83ABB" w:rsidRDefault="000A7E57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b/>
          <w:bCs/>
          <w:sz w:val="28"/>
          <w:szCs w:val="28"/>
        </w:rPr>
        <w:t>First reading</w:t>
      </w:r>
      <w:r w:rsidRPr="00F83ABB">
        <w:rPr>
          <w:sz w:val="28"/>
          <w:szCs w:val="28"/>
        </w:rPr>
        <w:t>: 2 Corinthians 13: 12</w:t>
      </w:r>
    </w:p>
    <w:p w:rsidR="00FD7E5C" w:rsidRPr="00F83ABB" w:rsidRDefault="00FD7E5C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sz w:val="28"/>
          <w:szCs w:val="28"/>
        </w:rPr>
        <w:t>Greet one another with a Holy Kiss</w:t>
      </w:r>
      <w:r w:rsidR="00F42A80" w:rsidRPr="00F83ABB">
        <w:rPr>
          <w:sz w:val="28"/>
          <w:szCs w:val="28"/>
        </w:rPr>
        <w:t>.</w:t>
      </w:r>
    </w:p>
    <w:p w:rsidR="00FD7E5C" w:rsidRPr="00F83ABB" w:rsidRDefault="00FD7E5C" w:rsidP="00FD7E5C">
      <w:pPr>
        <w:rPr>
          <w:sz w:val="28"/>
          <w:szCs w:val="28"/>
        </w:rPr>
      </w:pPr>
    </w:p>
    <w:p w:rsidR="00F42A80" w:rsidRPr="00F83ABB" w:rsidRDefault="00F42A80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b/>
          <w:bCs/>
          <w:sz w:val="28"/>
          <w:szCs w:val="28"/>
        </w:rPr>
        <w:t>Music:</w:t>
      </w:r>
      <w:r w:rsidR="00F42A80" w:rsidRPr="00F83ABB">
        <w:rPr>
          <w:sz w:val="28"/>
          <w:szCs w:val="28"/>
        </w:rPr>
        <w:t xml:space="preserve"> “Fantasia #2” by Luis de Milan, performed by Elizabeth Pallett</w:t>
      </w:r>
    </w:p>
    <w:p w:rsidR="00F42A80" w:rsidRPr="00F83ABB" w:rsidRDefault="00F42A80" w:rsidP="00FD7E5C">
      <w:pPr>
        <w:rPr>
          <w:sz w:val="28"/>
          <w:szCs w:val="28"/>
        </w:rPr>
      </w:pPr>
    </w:p>
    <w:p w:rsidR="00F42A80" w:rsidRPr="00F83ABB" w:rsidRDefault="00F42A80" w:rsidP="00FD7E5C">
      <w:pPr>
        <w:rPr>
          <w:sz w:val="28"/>
          <w:szCs w:val="28"/>
        </w:rPr>
      </w:pPr>
      <w:r w:rsidRPr="00F83ABB">
        <w:rPr>
          <w:sz w:val="28"/>
          <w:szCs w:val="28"/>
        </w:rPr>
        <w:t>https://www.youtube.com/watch?v=akrA0Wv4RC8</w:t>
      </w:r>
    </w:p>
    <w:p w:rsidR="00FD7E5C" w:rsidRPr="00F83ABB" w:rsidRDefault="00FD7E5C" w:rsidP="00FD7E5C">
      <w:pPr>
        <w:rPr>
          <w:sz w:val="28"/>
          <w:szCs w:val="28"/>
        </w:rPr>
      </w:pPr>
    </w:p>
    <w:p w:rsidR="00F83ABB" w:rsidRDefault="00F83ABB" w:rsidP="00FD7E5C">
      <w:pPr>
        <w:rPr>
          <w:sz w:val="28"/>
          <w:szCs w:val="28"/>
        </w:rPr>
      </w:pPr>
    </w:p>
    <w:p w:rsidR="00F83ABB" w:rsidRDefault="00F83ABB" w:rsidP="00FD7E5C">
      <w:pPr>
        <w:rPr>
          <w:sz w:val="28"/>
          <w:szCs w:val="28"/>
        </w:rPr>
      </w:pPr>
    </w:p>
    <w:p w:rsidR="00F83ABB" w:rsidRDefault="00F83ABB" w:rsidP="00FD7E5C">
      <w:pPr>
        <w:rPr>
          <w:sz w:val="28"/>
          <w:szCs w:val="28"/>
        </w:rPr>
      </w:pPr>
    </w:p>
    <w:p w:rsidR="00F83ABB" w:rsidRDefault="00F83ABB" w:rsidP="00FD7E5C">
      <w:pPr>
        <w:rPr>
          <w:sz w:val="28"/>
          <w:szCs w:val="28"/>
        </w:rPr>
      </w:pPr>
    </w:p>
    <w:p w:rsidR="00F83ABB" w:rsidRDefault="00F83ABB" w:rsidP="00FD7E5C">
      <w:pPr>
        <w:rPr>
          <w:b/>
          <w:bCs/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b/>
          <w:bCs/>
          <w:sz w:val="28"/>
          <w:szCs w:val="28"/>
        </w:rPr>
        <w:lastRenderedPageBreak/>
        <w:t>Second reading</w:t>
      </w:r>
      <w:r w:rsidRPr="00F83ABB">
        <w:rPr>
          <w:sz w:val="28"/>
          <w:szCs w:val="28"/>
        </w:rPr>
        <w:t>: from “Prayer is a Kiss” by Father Peter John Cameron, O.P.</w:t>
      </w:r>
    </w:p>
    <w:p w:rsidR="00FD7E5C" w:rsidRPr="00F83ABB" w:rsidRDefault="00FD7E5C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sz w:val="28"/>
          <w:szCs w:val="28"/>
        </w:rPr>
        <w:t>[The Latin roots of “adoration”—</w:t>
      </w:r>
      <w:r w:rsidRPr="00F83ABB">
        <w:rPr>
          <w:i/>
          <w:iCs/>
          <w:sz w:val="28"/>
          <w:szCs w:val="28"/>
        </w:rPr>
        <w:t xml:space="preserve">ad </w:t>
      </w:r>
      <w:proofErr w:type="spellStart"/>
      <w:r w:rsidRPr="00F83ABB">
        <w:rPr>
          <w:i/>
          <w:iCs/>
          <w:sz w:val="28"/>
          <w:szCs w:val="28"/>
        </w:rPr>
        <w:t>oratio</w:t>
      </w:r>
      <w:proofErr w:type="spellEnd"/>
      <w:r w:rsidRPr="00F83ABB">
        <w:rPr>
          <w:sz w:val="28"/>
          <w:szCs w:val="28"/>
        </w:rPr>
        <w:t>—refers to mouth to mouth contact.  In other words, a kiss.  Adoration is a deeply intimate expression of love—prayer as embrace […] Such adoration liberates us deep within.</w:t>
      </w:r>
    </w:p>
    <w:p w:rsidR="00FD7E5C" w:rsidRPr="00F83ABB" w:rsidRDefault="00FD7E5C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  <w:r w:rsidRPr="00F83ABB">
        <w:rPr>
          <w:b/>
          <w:bCs/>
          <w:sz w:val="28"/>
          <w:szCs w:val="28"/>
        </w:rPr>
        <w:t>Music</w:t>
      </w:r>
      <w:r w:rsidRPr="00F83ABB">
        <w:rPr>
          <w:sz w:val="28"/>
          <w:szCs w:val="28"/>
        </w:rPr>
        <w:t>:</w:t>
      </w:r>
      <w:r w:rsidR="00F42A80" w:rsidRPr="00F83ABB">
        <w:rPr>
          <w:sz w:val="28"/>
          <w:szCs w:val="28"/>
        </w:rPr>
        <w:t xml:space="preserve"> “Lullaby” performed by Elizabeth Pallett</w:t>
      </w:r>
    </w:p>
    <w:p w:rsidR="00F42A80" w:rsidRPr="00F83ABB" w:rsidRDefault="00F42A80" w:rsidP="00FD7E5C">
      <w:pPr>
        <w:rPr>
          <w:sz w:val="28"/>
          <w:szCs w:val="28"/>
        </w:rPr>
      </w:pPr>
    </w:p>
    <w:p w:rsidR="00F42A80" w:rsidRPr="00F83ABB" w:rsidRDefault="00F42A80" w:rsidP="00FD7E5C">
      <w:pPr>
        <w:rPr>
          <w:sz w:val="28"/>
          <w:szCs w:val="28"/>
        </w:rPr>
      </w:pPr>
      <w:hyperlink r:id="rId5" w:history="1">
        <w:r w:rsidRPr="00F83ABB">
          <w:rPr>
            <w:rStyle w:val="Hyperlink"/>
            <w:sz w:val="28"/>
            <w:szCs w:val="28"/>
          </w:rPr>
          <w:t>https://www.youtube.com/watch?v=Z1uSri1-5Rk</w:t>
        </w:r>
      </w:hyperlink>
    </w:p>
    <w:p w:rsidR="00F42A80" w:rsidRPr="00F83ABB" w:rsidRDefault="00F42A80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sz w:val="28"/>
          <w:szCs w:val="28"/>
        </w:rPr>
      </w:pPr>
    </w:p>
    <w:p w:rsidR="00FD7E5C" w:rsidRPr="00F83ABB" w:rsidRDefault="00FD7E5C" w:rsidP="00FD7E5C">
      <w:pPr>
        <w:rPr>
          <w:b/>
          <w:bCs/>
          <w:sz w:val="28"/>
          <w:szCs w:val="28"/>
        </w:rPr>
      </w:pPr>
      <w:r w:rsidRPr="00F83ABB">
        <w:rPr>
          <w:b/>
          <w:bCs/>
          <w:sz w:val="28"/>
          <w:szCs w:val="28"/>
        </w:rPr>
        <w:t>Time of Silent Contemplation</w:t>
      </w:r>
    </w:p>
    <w:p w:rsidR="00FD7E5C" w:rsidRPr="00F83ABB" w:rsidRDefault="00FD7E5C" w:rsidP="00FD7E5C">
      <w:pPr>
        <w:rPr>
          <w:sz w:val="28"/>
          <w:szCs w:val="28"/>
        </w:rPr>
      </w:pP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O that </w:t>
      </w:r>
      <w:r w:rsidRPr="00F83ABB">
        <w:rPr>
          <w:i/>
          <w:iCs/>
          <w:sz w:val="28"/>
          <w:szCs w:val="28"/>
        </w:rPr>
        <w:t>you</w:t>
      </w:r>
      <w:r w:rsidRPr="00F83ABB">
        <w:rPr>
          <w:i/>
          <w:iCs/>
          <w:sz w:val="28"/>
          <w:szCs w:val="28"/>
        </w:rPr>
        <w:t xml:space="preserve"> would kiss me with </w:t>
      </w:r>
      <w:r w:rsidRPr="00F83ABB">
        <w:rPr>
          <w:i/>
          <w:iCs/>
          <w:sz w:val="28"/>
          <w:szCs w:val="28"/>
        </w:rPr>
        <w:t>your</w:t>
      </w:r>
      <w:r w:rsidRPr="00F83ABB">
        <w:rPr>
          <w:i/>
          <w:iCs/>
          <w:sz w:val="28"/>
          <w:szCs w:val="28"/>
        </w:rPr>
        <w:t xml:space="preserve"> lips!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Indeed, your caresses are better than wine.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Sweet is the fragrance of your perfumes; your very self is a precious perfume;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proofErr w:type="gramStart"/>
      <w:r w:rsidRPr="00F83ABB">
        <w:rPr>
          <w:i/>
          <w:iCs/>
          <w:sz w:val="28"/>
          <w:szCs w:val="28"/>
        </w:rPr>
        <w:t>therefore</w:t>
      </w:r>
      <w:proofErr w:type="gramEnd"/>
      <w:r w:rsidRPr="00F83ABB">
        <w:rPr>
          <w:i/>
          <w:iCs/>
          <w:sz w:val="28"/>
          <w:szCs w:val="28"/>
        </w:rPr>
        <w:t xml:space="preserve"> do </w:t>
      </w:r>
      <w:r w:rsidRPr="00F83ABB">
        <w:rPr>
          <w:i/>
          <w:iCs/>
          <w:sz w:val="28"/>
          <w:szCs w:val="28"/>
        </w:rPr>
        <w:t>we</w:t>
      </w:r>
      <w:r w:rsidRPr="00F83ABB">
        <w:rPr>
          <w:i/>
          <w:iCs/>
          <w:sz w:val="28"/>
          <w:szCs w:val="28"/>
        </w:rPr>
        <w:t xml:space="preserve"> love you.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Take me with you; let us hasten!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We enter your hidden places</w:t>
      </w:r>
      <w:r w:rsidRPr="00F83ABB">
        <w:rPr>
          <w:i/>
          <w:iCs/>
          <w:sz w:val="28"/>
          <w:szCs w:val="28"/>
        </w:rPr>
        <w:t xml:space="preserve">.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We will thrill with delight over you; 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we will celebrate your caresses more than wine! </w:t>
      </w:r>
    </w:p>
    <w:p w:rsidR="00FD7E5C" w:rsidRPr="00F83ABB" w:rsidRDefault="000A7E57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Rightly do </w:t>
      </w:r>
      <w:r w:rsidRPr="00F83ABB">
        <w:rPr>
          <w:i/>
          <w:iCs/>
          <w:sz w:val="28"/>
          <w:szCs w:val="28"/>
        </w:rPr>
        <w:t>we</w:t>
      </w:r>
      <w:r w:rsidRPr="00F83ABB">
        <w:rPr>
          <w:i/>
          <w:iCs/>
          <w:sz w:val="28"/>
          <w:szCs w:val="28"/>
        </w:rPr>
        <w:t xml:space="preserve"> love you.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</w:p>
    <w:p w:rsidR="000A7E57" w:rsidRPr="00F83ABB" w:rsidRDefault="00F42A80" w:rsidP="00FD7E5C">
      <w:pPr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—f</w:t>
      </w:r>
      <w:r w:rsidR="000A7E57" w:rsidRPr="00F83ABB">
        <w:rPr>
          <w:i/>
          <w:iCs/>
          <w:sz w:val="28"/>
          <w:szCs w:val="28"/>
        </w:rPr>
        <w:t>rom the Song of Songs</w:t>
      </w:r>
    </w:p>
    <w:p w:rsidR="000A7E57" w:rsidRPr="00F83ABB" w:rsidRDefault="000A7E57" w:rsidP="00FD7E5C">
      <w:pPr>
        <w:rPr>
          <w:i/>
          <w:iCs/>
          <w:sz w:val="28"/>
          <w:szCs w:val="28"/>
        </w:rPr>
      </w:pPr>
    </w:p>
    <w:p w:rsidR="00F42A80" w:rsidRPr="00F83ABB" w:rsidRDefault="00F42A80" w:rsidP="00FD7E5C">
      <w:pPr>
        <w:rPr>
          <w:sz w:val="28"/>
          <w:szCs w:val="28"/>
        </w:rPr>
      </w:pPr>
    </w:p>
    <w:p w:rsidR="000A7E57" w:rsidRPr="005C0860" w:rsidRDefault="000A7E57" w:rsidP="00FD7E5C">
      <w:pPr>
        <w:rPr>
          <w:b/>
          <w:bCs/>
          <w:sz w:val="28"/>
          <w:szCs w:val="28"/>
        </w:rPr>
      </w:pPr>
      <w:r w:rsidRPr="005C0860">
        <w:rPr>
          <w:b/>
          <w:bCs/>
          <w:sz w:val="28"/>
          <w:szCs w:val="28"/>
        </w:rPr>
        <w:t>Communal Blessing</w:t>
      </w:r>
    </w:p>
    <w:p w:rsidR="00F83ABB" w:rsidRDefault="00F83ABB" w:rsidP="00FD7E5C">
      <w:pPr>
        <w:rPr>
          <w:sz w:val="28"/>
          <w:szCs w:val="28"/>
        </w:rPr>
      </w:pPr>
    </w:p>
    <w:p w:rsidR="00F83ABB" w:rsidRDefault="00F83ABB" w:rsidP="00FD7E5C">
      <w:pPr>
        <w:rPr>
          <w:sz w:val="28"/>
          <w:szCs w:val="28"/>
        </w:rPr>
      </w:pPr>
      <w:r>
        <w:rPr>
          <w:sz w:val="28"/>
          <w:szCs w:val="28"/>
        </w:rPr>
        <w:t>Divine Intimacy,</w:t>
      </w:r>
    </w:p>
    <w:p w:rsidR="00F83ABB" w:rsidRPr="00F83ABB" w:rsidRDefault="00F83ABB" w:rsidP="00FD7E5C">
      <w:pPr>
        <w:rPr>
          <w:sz w:val="28"/>
          <w:szCs w:val="28"/>
        </w:rPr>
      </w:pPr>
      <w:r>
        <w:rPr>
          <w:sz w:val="28"/>
          <w:szCs w:val="28"/>
        </w:rPr>
        <w:t xml:space="preserve">All creation kisses the lips of is creator.  We kiss your light and your dark, your shining skin in which you clothe us, </w:t>
      </w:r>
      <w:r w:rsidR="005C0860">
        <w:rPr>
          <w:sz w:val="28"/>
          <w:szCs w:val="28"/>
        </w:rPr>
        <w:t>the arms by</w:t>
      </w:r>
      <w:r>
        <w:rPr>
          <w:sz w:val="28"/>
          <w:szCs w:val="28"/>
        </w:rPr>
        <w:t xml:space="preserve"> which you embrace us.  Each kiss is our witness of your grace</w:t>
      </w:r>
      <w:r w:rsidR="005C0860">
        <w:rPr>
          <w:sz w:val="28"/>
          <w:szCs w:val="28"/>
        </w:rPr>
        <w:t>, of all for which we are grateful.  Amen.</w:t>
      </w:r>
    </w:p>
    <w:p w:rsidR="000A7E57" w:rsidRPr="00F83ABB" w:rsidRDefault="000A7E57" w:rsidP="00FD7E5C">
      <w:pPr>
        <w:rPr>
          <w:sz w:val="28"/>
          <w:szCs w:val="28"/>
        </w:rPr>
      </w:pPr>
    </w:p>
    <w:p w:rsidR="000A7E57" w:rsidRPr="00F83ABB" w:rsidRDefault="000A7E57" w:rsidP="00FD7E5C">
      <w:pPr>
        <w:rPr>
          <w:sz w:val="28"/>
          <w:szCs w:val="28"/>
        </w:rPr>
      </w:pPr>
    </w:p>
    <w:p w:rsidR="00F42A80" w:rsidRPr="00F83ABB" w:rsidRDefault="000C0AB8" w:rsidP="00FD7E5C">
      <w:pPr>
        <w:rPr>
          <w:sz w:val="28"/>
          <w:szCs w:val="28"/>
        </w:rPr>
      </w:pPr>
      <w:r w:rsidRPr="00F83ABB">
        <w:rPr>
          <w:b/>
          <w:bCs/>
          <w:sz w:val="28"/>
          <w:szCs w:val="28"/>
        </w:rPr>
        <w:t>Music</w:t>
      </w:r>
      <w:r w:rsidR="00F54BC6" w:rsidRPr="00F83ABB">
        <w:rPr>
          <w:sz w:val="28"/>
          <w:szCs w:val="28"/>
        </w:rPr>
        <w:t xml:space="preserve">: </w:t>
      </w:r>
      <w:r w:rsidR="00F42A80" w:rsidRPr="00F83ABB">
        <w:rPr>
          <w:sz w:val="28"/>
          <w:szCs w:val="28"/>
        </w:rPr>
        <w:t>“</w:t>
      </w:r>
      <w:proofErr w:type="spellStart"/>
      <w:r w:rsidR="00F42A80" w:rsidRPr="00F83ABB">
        <w:rPr>
          <w:sz w:val="28"/>
          <w:szCs w:val="28"/>
        </w:rPr>
        <w:t>Recercata</w:t>
      </w:r>
      <w:proofErr w:type="spellEnd"/>
      <w:r w:rsidR="00F42A80" w:rsidRPr="00F83ABB">
        <w:rPr>
          <w:sz w:val="28"/>
          <w:szCs w:val="28"/>
        </w:rPr>
        <w:t xml:space="preserve"> Bella”—anonymous—performed by Elizabeth Pallett</w:t>
      </w:r>
    </w:p>
    <w:p w:rsidR="00F42A80" w:rsidRPr="00F83ABB" w:rsidRDefault="00F42A80" w:rsidP="00FD7E5C">
      <w:pPr>
        <w:rPr>
          <w:sz w:val="28"/>
          <w:szCs w:val="28"/>
        </w:rPr>
      </w:pPr>
      <w:r w:rsidRPr="00F83ABB">
        <w:rPr>
          <w:sz w:val="28"/>
          <w:szCs w:val="28"/>
        </w:rPr>
        <w:t>https://www.youtube.com/watch?v=PAU-wWiyd0g</w:t>
      </w:r>
    </w:p>
    <w:p w:rsidR="00F42A80" w:rsidRPr="00F83ABB" w:rsidRDefault="00F42A80" w:rsidP="00FD7E5C">
      <w:pPr>
        <w:rPr>
          <w:sz w:val="28"/>
          <w:szCs w:val="28"/>
        </w:rPr>
      </w:pPr>
    </w:p>
    <w:p w:rsidR="00F42A80" w:rsidRPr="00F83ABB" w:rsidRDefault="00F42A80" w:rsidP="00FD7E5C">
      <w:pPr>
        <w:rPr>
          <w:sz w:val="28"/>
          <w:szCs w:val="28"/>
        </w:rPr>
      </w:pPr>
    </w:p>
    <w:p w:rsidR="00F54BC6" w:rsidRPr="00F83ABB" w:rsidRDefault="00F54BC6" w:rsidP="00FD7E5C">
      <w:pPr>
        <w:rPr>
          <w:sz w:val="28"/>
          <w:szCs w:val="28"/>
        </w:rPr>
      </w:pPr>
    </w:p>
    <w:p w:rsidR="00F54BC6" w:rsidRPr="00F83ABB" w:rsidRDefault="00F54BC6" w:rsidP="00FD7E5C">
      <w:pPr>
        <w:rPr>
          <w:sz w:val="28"/>
          <w:szCs w:val="28"/>
        </w:rPr>
      </w:pPr>
    </w:p>
    <w:p w:rsidR="00F54BC6" w:rsidRPr="00F83ABB" w:rsidRDefault="00F54BC6" w:rsidP="00F54BC6">
      <w:pPr>
        <w:jc w:val="center"/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May God</w:t>
      </w:r>
      <w:r w:rsidRPr="00F83ABB">
        <w:rPr>
          <w:i/>
          <w:iCs/>
          <w:sz w:val="28"/>
          <w:szCs w:val="28"/>
        </w:rPr>
        <w:t xml:space="preserve"> kiss</w:t>
      </w:r>
      <w:r w:rsidRPr="00F83ABB">
        <w:rPr>
          <w:i/>
          <w:iCs/>
          <w:sz w:val="28"/>
          <w:szCs w:val="28"/>
        </w:rPr>
        <w:t xml:space="preserve"> you</w:t>
      </w:r>
      <w:r w:rsidRPr="00F83ABB">
        <w:rPr>
          <w:i/>
          <w:iCs/>
          <w:sz w:val="28"/>
          <w:szCs w:val="28"/>
        </w:rPr>
        <w:t xml:space="preserve"> with the kiss of </w:t>
      </w:r>
      <w:r w:rsidRPr="00F83ABB">
        <w:rPr>
          <w:i/>
          <w:iCs/>
          <w:sz w:val="28"/>
          <w:szCs w:val="28"/>
        </w:rPr>
        <w:t>God’s</w:t>
      </w:r>
      <w:r w:rsidRPr="00F83ABB">
        <w:rPr>
          <w:i/>
          <w:iCs/>
          <w:sz w:val="28"/>
          <w:szCs w:val="28"/>
        </w:rPr>
        <w:t xml:space="preserve"> mouth, </w:t>
      </w:r>
    </w:p>
    <w:p w:rsidR="000C0AB8" w:rsidRPr="00F83ABB" w:rsidRDefault="00F54BC6" w:rsidP="00F54BC6">
      <w:pPr>
        <w:jc w:val="center"/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 xml:space="preserve">and </w:t>
      </w:r>
      <w:proofErr w:type="gramStart"/>
      <w:r w:rsidRPr="00F83ABB">
        <w:rPr>
          <w:i/>
          <w:iCs/>
          <w:sz w:val="28"/>
          <w:szCs w:val="28"/>
        </w:rPr>
        <w:t>so</w:t>
      </w:r>
      <w:proofErr w:type="gramEnd"/>
      <w:r w:rsidRPr="00F83ABB">
        <w:rPr>
          <w:i/>
          <w:iCs/>
          <w:sz w:val="28"/>
          <w:szCs w:val="28"/>
        </w:rPr>
        <w:t xml:space="preserve"> by this token of peace make</w:t>
      </w:r>
      <w:r w:rsidRPr="00F83ABB">
        <w:rPr>
          <w:i/>
          <w:iCs/>
          <w:sz w:val="28"/>
          <w:szCs w:val="28"/>
        </w:rPr>
        <w:t xml:space="preserve"> your</w:t>
      </w:r>
      <w:r w:rsidRPr="00F83ABB">
        <w:rPr>
          <w:i/>
          <w:iCs/>
          <w:sz w:val="28"/>
          <w:szCs w:val="28"/>
        </w:rPr>
        <w:t xml:space="preserve"> peace secure. </w:t>
      </w:r>
    </w:p>
    <w:p w:rsidR="00F54BC6" w:rsidRPr="00F83ABB" w:rsidRDefault="00F54BC6" w:rsidP="00F54BC6">
      <w:pPr>
        <w:jc w:val="center"/>
        <w:rPr>
          <w:i/>
          <w:iCs/>
          <w:sz w:val="28"/>
          <w:szCs w:val="28"/>
        </w:rPr>
      </w:pPr>
      <w:r w:rsidRPr="00F83ABB">
        <w:rPr>
          <w:i/>
          <w:iCs/>
          <w:sz w:val="28"/>
          <w:szCs w:val="28"/>
        </w:rPr>
        <w:t>—Bernard of Clairvaux</w:t>
      </w:r>
    </w:p>
    <w:sectPr w:rsidR="00F54BC6" w:rsidRPr="00F8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5C"/>
    <w:rsid w:val="000A7E57"/>
    <w:rsid w:val="000C0AB8"/>
    <w:rsid w:val="005C0860"/>
    <w:rsid w:val="00F13F42"/>
    <w:rsid w:val="00F42A80"/>
    <w:rsid w:val="00F54BC6"/>
    <w:rsid w:val="00F83ABB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25F7B"/>
  <w15:chartTrackingRefBased/>
  <w15:docId w15:val="{D0AE1570-D2B9-D14A-8638-02F52953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1uSri1-5R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2024-04-01T23:37:00Z</dcterms:created>
  <dcterms:modified xsi:type="dcterms:W3CDTF">2024-04-02T17:27:00Z</dcterms:modified>
</cp:coreProperties>
</file>